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5F7CC1" w:rsidRDefault="005F7CC1"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5F7CC1" w:rsidRPr="00500908"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01DBA5E6" w14:textId="0AD2B7E9" w:rsidR="005F7CC1" w:rsidRPr="00500908"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35A72745" w14:textId="1B322864"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DURUM EYLEM PLANI</w:t>
                      </w:r>
                    </w:p>
                    <w:p w14:paraId="69F0067D" w14:textId="77777777" w:rsidR="005F7CC1" w:rsidRDefault="005F7CC1"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B509E"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6A6A4"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31BCEF1E"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29</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.03.2021</w:t>
                      </w:r>
                    </w:p>
                    <w:p w14:paraId="3F4E9FD6" w14:textId="77777777" w:rsidR="005F7CC1" w:rsidRDefault="005F7CC1" w:rsidP="00A6629B">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HAZIRLAYAN: İSG KOORDİNATÖRLÜĞÜ</w:t>
                      </w:r>
                    </w:p>
                    <w:p w14:paraId="167C72D9" w14:textId="77777777" w:rsidR="005F7CC1"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79DFA6" w14:textId="77777777" w:rsidR="005F7CC1" w:rsidRPr="00500908" w:rsidRDefault="005F7CC1"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3"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22F61164" w:rsidR="006B13C5" w:rsidRDefault="006B13C5" w:rsidP="005F7CC1">
      <w:pPr>
        <w:spacing w:before="1"/>
        <w:ind w:right="2162"/>
        <w:rPr>
          <w:sz w:val="53"/>
        </w:rPr>
        <w:sectPr w:rsidR="006B13C5" w:rsidSect="006B13C5">
          <w:headerReference w:type="even" r:id="rId14"/>
          <w:headerReference w:type="default" r:id="rId15"/>
          <w:footerReference w:type="even" r:id="rId16"/>
          <w:footerReference w:type="default" r:id="rId17"/>
          <w:headerReference w:type="first" r:id="rId18"/>
          <w:footerReference w:type="first" r:id="rId19"/>
          <w:pgSz w:w="12240" w:h="15840"/>
          <w:pgMar w:top="1417" w:right="1417" w:bottom="1417" w:left="1417" w:header="708" w:footer="708" w:gutter="0"/>
          <w:cols w:space="708"/>
          <w:docGrid w:linePitch="360"/>
        </w:sect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GENEL HÜKÜMLER</w:t>
      </w:r>
    </w:p>
    <w:p w14:paraId="79366D23" w14:textId="3D48D0B5"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53DA1CE0" w14:textId="350A4A51" w:rsidR="005C4AB5" w:rsidRPr="00E9415F" w:rsidRDefault="00C95B6C" w:rsidP="00E9415F">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b/>
          <w:bCs/>
          <w:szCs w:val="24"/>
          <w:lang w:val="tr-TR" w:eastAsia="tr-TR"/>
        </w:rPr>
        <w:t xml:space="preserve">Yıldız Teknik Üniversitesi </w:t>
      </w:r>
      <w:bookmarkEnd w:id="0"/>
      <w:r w:rsidR="005C4AB5" w:rsidRPr="005C4AB5">
        <w:rPr>
          <w:rFonts w:ascii="Calibri" w:hAnsi="Calibri" w:cs="Calibri"/>
          <w:szCs w:val="24"/>
        </w:rPr>
        <w:t>personelinin</w:t>
      </w:r>
      <w:r w:rsidR="005F7CC1">
        <w:rPr>
          <w:rFonts w:ascii="Calibri" w:hAnsi="Calibri" w:cs="Calibri"/>
          <w:szCs w:val="24"/>
          <w:lang w:val="tr-TR"/>
        </w:rPr>
        <w:t xml:space="preserve"> ve öğrencisinin</w:t>
      </w:r>
      <w:r w:rsidR="005C4AB5" w:rsidRPr="005C4AB5">
        <w:rPr>
          <w:rFonts w:ascii="Calibri" w:hAnsi="Calibri" w:cs="Calibri"/>
          <w:szCs w:val="24"/>
        </w:rPr>
        <w:t xml:space="preserve"> acil durumlara karşı hazırlıklı olmasını sağlamak,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486F88">
      <w:pPr>
        <w:pStyle w:val="GvdeMetni"/>
        <w:numPr>
          <w:ilvl w:val="1"/>
          <w:numId w:val="18"/>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439BA056" w14:textId="47C4D863" w:rsidR="005C4AB5" w:rsidRPr="005F7CC1" w:rsidRDefault="00C95B6C" w:rsidP="00486F88">
      <w:pPr>
        <w:pStyle w:val="ListeParagraf"/>
        <w:numPr>
          <w:ilvl w:val="0"/>
          <w:numId w:val="3"/>
        </w:numPr>
        <w:spacing w:after="60" w:line="271" w:lineRule="auto"/>
        <w:ind w:left="720"/>
        <w:jc w:val="both"/>
        <w:rPr>
          <w:rFonts w:ascii="Calibri" w:eastAsia="Times New Roman" w:hAnsi="Calibri" w:cs="Calibri"/>
          <w:bCs/>
          <w:sz w:val="24"/>
          <w:szCs w:val="24"/>
          <w:lang w:eastAsia="tr-TR"/>
        </w:rPr>
      </w:pPr>
      <w:r w:rsidRPr="005F7CC1">
        <w:rPr>
          <w:rFonts w:ascii="Calibri" w:eastAsia="Times New Roman" w:hAnsi="Calibri" w:cs="Calibri"/>
          <w:bCs/>
          <w:sz w:val="24"/>
          <w:szCs w:val="24"/>
          <w:lang w:eastAsia="tr-TR"/>
        </w:rPr>
        <w:t xml:space="preserve">Yıldız Teknik Üniversitesi </w:t>
      </w:r>
      <w:r w:rsidR="005C4AB5" w:rsidRPr="005F7CC1">
        <w:rPr>
          <w:rFonts w:ascii="Calibri" w:eastAsia="Times New Roman" w:hAnsi="Calibri" w:cs="Calibri"/>
          <w:bCs/>
          <w:sz w:val="24"/>
          <w:szCs w:val="24"/>
          <w:lang w:eastAsia="tr-TR"/>
        </w:rPr>
        <w:t>çalışanlarını</w:t>
      </w:r>
      <w:r w:rsidR="005F7CC1">
        <w:rPr>
          <w:rFonts w:ascii="Calibri" w:eastAsia="Times New Roman" w:hAnsi="Calibri" w:cs="Calibri"/>
          <w:bCs/>
          <w:sz w:val="24"/>
          <w:szCs w:val="24"/>
          <w:lang w:eastAsia="tr-TR"/>
        </w:rPr>
        <w:t>, öğrencilerini,</w:t>
      </w:r>
      <w:r w:rsidR="005C4AB5" w:rsidRPr="005F7CC1">
        <w:rPr>
          <w:rFonts w:ascii="Calibri" w:eastAsia="Times New Roman" w:hAnsi="Calibri" w:cs="Calibri"/>
          <w:bCs/>
          <w:sz w:val="24"/>
          <w:szCs w:val="24"/>
          <w:lang w:eastAsia="tr-TR"/>
        </w:rPr>
        <w:t xml:space="preserve"> ziyarete gelen misafir ve alt </w:t>
      </w:r>
      <w:r w:rsidR="005F7CC1">
        <w:rPr>
          <w:rFonts w:ascii="Calibri" w:eastAsia="Times New Roman" w:hAnsi="Calibri" w:cs="Calibri"/>
          <w:bCs/>
          <w:sz w:val="24"/>
          <w:szCs w:val="24"/>
          <w:lang w:eastAsia="tr-TR"/>
        </w:rPr>
        <w:t xml:space="preserve">yüklenici, taşeron </w:t>
      </w:r>
      <w:r w:rsidR="005C4AB5" w:rsidRPr="005F7CC1">
        <w:rPr>
          <w:rFonts w:ascii="Calibri" w:eastAsia="Times New Roman" w:hAnsi="Calibri" w:cs="Calibri"/>
          <w:bCs/>
          <w:sz w:val="24"/>
          <w:szCs w:val="24"/>
          <w:lang w:eastAsia="tr-TR"/>
        </w:rPr>
        <w:t>personelini kapsar.</w:t>
      </w:r>
    </w:p>
    <w:p w14:paraId="18B20DA4" w14:textId="0B859802" w:rsidR="00CA2AB7" w:rsidRPr="005F7CC1" w:rsidRDefault="00CA2AB7" w:rsidP="00486F88">
      <w:pPr>
        <w:pStyle w:val="ListeParagraf"/>
        <w:numPr>
          <w:ilvl w:val="0"/>
          <w:numId w:val="3"/>
        </w:numPr>
        <w:spacing w:after="60" w:line="271" w:lineRule="auto"/>
        <w:ind w:left="720"/>
        <w:jc w:val="both"/>
        <w:rPr>
          <w:rFonts w:ascii="Calibri" w:eastAsia="Times New Roman" w:hAnsi="Calibri" w:cs="Calibri"/>
          <w:bCs/>
          <w:sz w:val="24"/>
          <w:szCs w:val="24"/>
          <w:lang w:eastAsia="tr-TR"/>
        </w:rPr>
      </w:pPr>
      <w:r w:rsidRPr="005F7CC1">
        <w:rPr>
          <w:rFonts w:ascii="Calibri" w:eastAsia="Times New Roman" w:hAnsi="Calibri" w:cs="Calibri"/>
          <w:bCs/>
          <w:sz w:val="24"/>
          <w:szCs w:val="24"/>
          <w:lang w:eastAsia="tr-TR"/>
        </w:rPr>
        <w:t>Genel nitelikli bir plan olup, Üniversite bünyesindeki her işyeri için özel durumlar dikkate alınarak ayrı ayrı Acil Durum Ey</w:t>
      </w:r>
      <w:r w:rsidR="005F7CC1">
        <w:rPr>
          <w:rFonts w:ascii="Calibri" w:eastAsia="Times New Roman" w:hAnsi="Calibri" w:cs="Calibri"/>
          <w:bCs/>
          <w:sz w:val="24"/>
          <w:szCs w:val="24"/>
          <w:lang w:eastAsia="tr-TR"/>
        </w:rPr>
        <w:t>lem Planları da hazırlanmış olup, ilgili fakültelerin sayfalarında paylaşılmıştır.</w:t>
      </w:r>
    </w:p>
    <w:p w14:paraId="6332502B" w14:textId="69C6CEC1" w:rsidR="008475F7" w:rsidRPr="008475F7" w:rsidRDefault="00422BE4" w:rsidP="008475F7">
      <w:pPr>
        <w:pStyle w:val="ListeParagraf"/>
        <w:numPr>
          <w:ilvl w:val="1"/>
          <w:numId w:val="18"/>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486F88">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8475F7">
      <w:pPr>
        <w:pStyle w:val="ListeParagraf"/>
        <w:numPr>
          <w:ilvl w:val="0"/>
          <w:numId w:val="19"/>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34815204" w14:textId="02C87959" w:rsidR="008475F7" w:rsidRPr="008475F7" w:rsidRDefault="008475F7" w:rsidP="008475F7">
      <w:pPr>
        <w:pStyle w:val="ListeParagraf"/>
        <w:numPr>
          <w:ilvl w:val="0"/>
          <w:numId w:val="19"/>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0AF6AE17" w14:textId="77777777" w:rsidR="008475F7" w:rsidRDefault="008475F7" w:rsidP="008475F7">
      <w:pPr>
        <w:pStyle w:val="ListeParagraf"/>
        <w:spacing w:after="60" w:line="271" w:lineRule="auto"/>
        <w:ind w:left="709"/>
        <w:jc w:val="both"/>
        <w:rPr>
          <w:rFonts w:ascii="Calibri" w:hAnsi="Calibri" w:cs="Calibri"/>
          <w:sz w:val="24"/>
          <w:szCs w:val="24"/>
        </w:rPr>
      </w:pPr>
    </w:p>
    <w:p w14:paraId="23E472CE" w14:textId="1BC1F85C" w:rsidR="00EE215A" w:rsidRDefault="00EE215A" w:rsidP="00486F88">
      <w:pPr>
        <w:pStyle w:val="ListeParagraf"/>
        <w:numPr>
          <w:ilvl w:val="1"/>
          <w:numId w:val="18"/>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Acil durumların olumsuz sonuçlarından çalışanların etkilenmeyeceği mesafede veya korunakta belirlenmiş yeri ifade eder</w:t>
      </w:r>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lastRenderedPageBreak/>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sz w:val="24"/>
          <w:szCs w:val="24"/>
        </w:rPr>
        <w:t>Sabotaj :</w:t>
      </w:r>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bCs/>
          <w:sz w:val="24"/>
          <w:szCs w:val="24"/>
        </w:rPr>
        <w:t>Terör :</w:t>
      </w:r>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093E1AE2" w14:textId="429083C2" w:rsidR="001E1733" w:rsidRDefault="001E1733" w:rsidP="00500908">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73F6A568" w14:textId="77777777" w:rsidR="005F7CC1" w:rsidRDefault="005F7CC1" w:rsidP="00500908">
      <w:pPr>
        <w:pStyle w:val="ListeParagraf"/>
        <w:spacing w:after="60"/>
        <w:ind w:left="360"/>
        <w:jc w:val="both"/>
        <w:rPr>
          <w:rFonts w:ascii="Calibri" w:hAnsi="Calibri" w:cs="Calibri"/>
          <w:sz w:val="24"/>
          <w:szCs w:val="24"/>
        </w:rPr>
      </w:pPr>
    </w:p>
    <w:p w14:paraId="58347393" w14:textId="77777777" w:rsidR="005F7CC1" w:rsidRDefault="005F7CC1" w:rsidP="00500908">
      <w:pPr>
        <w:pStyle w:val="ListeParagraf"/>
        <w:spacing w:after="60"/>
        <w:ind w:left="360"/>
        <w:jc w:val="both"/>
        <w:rPr>
          <w:rFonts w:ascii="Calibri" w:hAnsi="Calibri" w:cs="Calibri"/>
          <w:sz w:val="24"/>
          <w:szCs w:val="24"/>
        </w:rPr>
      </w:pPr>
    </w:p>
    <w:p w14:paraId="6F42C4B6" w14:textId="77777777" w:rsidR="005F7CC1" w:rsidRDefault="005F7CC1" w:rsidP="00500908">
      <w:pPr>
        <w:pStyle w:val="ListeParagraf"/>
        <w:spacing w:after="60"/>
        <w:ind w:left="360"/>
        <w:jc w:val="both"/>
        <w:rPr>
          <w:rFonts w:ascii="Calibri" w:hAnsi="Calibri" w:cs="Calibri"/>
          <w:sz w:val="24"/>
          <w:szCs w:val="24"/>
        </w:rPr>
      </w:pPr>
    </w:p>
    <w:p w14:paraId="61A08B32" w14:textId="1DC94B26" w:rsidR="00ED2D56" w:rsidRPr="000D45ED" w:rsidRDefault="00ED2D56" w:rsidP="00486F88">
      <w:pPr>
        <w:pStyle w:val="ListeParagraf"/>
        <w:numPr>
          <w:ilvl w:val="1"/>
          <w:numId w:val="18"/>
        </w:numPr>
        <w:spacing w:after="60" w:line="271" w:lineRule="auto"/>
        <w:jc w:val="both"/>
        <w:rPr>
          <w:rFonts w:ascii="Calibri" w:hAnsi="Calibri" w:cs="Calibri"/>
          <w:b/>
          <w:sz w:val="24"/>
          <w:szCs w:val="24"/>
        </w:rPr>
      </w:pPr>
      <w:r w:rsidRPr="000D45ED">
        <w:rPr>
          <w:rFonts w:ascii="Calibri" w:hAnsi="Calibri" w:cs="Calibri"/>
          <w:b/>
          <w:sz w:val="24"/>
          <w:szCs w:val="24"/>
        </w:rPr>
        <w:lastRenderedPageBreak/>
        <w:t xml:space="preserve">Yönetimin Yükümlülükleri </w:t>
      </w:r>
    </w:p>
    <w:p w14:paraId="590E3064" w14:textId="77C0AFE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
    <w:p w14:paraId="55D16CD9" w14:textId="0C273127"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47807883" w14:textId="3AA7616A" w:rsidR="00ED2D56" w:rsidRDefault="00ED2D56" w:rsidP="00486F88">
      <w:pPr>
        <w:pStyle w:val="ListeParagraf"/>
        <w:numPr>
          <w:ilvl w:val="0"/>
          <w:numId w:val="20"/>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32D384AD" w14:textId="77777777" w:rsidR="00B76AA7" w:rsidRPr="00B76AA7" w:rsidRDefault="00B76AA7" w:rsidP="00B76AA7">
      <w:pPr>
        <w:spacing w:after="60" w:line="271" w:lineRule="auto"/>
        <w:jc w:val="both"/>
        <w:rPr>
          <w:rFonts w:ascii="Calibri" w:hAnsi="Calibri" w:cs="Calibri"/>
          <w:b/>
          <w:sz w:val="24"/>
          <w:szCs w:val="24"/>
        </w:rPr>
      </w:pPr>
    </w:p>
    <w:p w14:paraId="4302E7D2" w14:textId="77777777" w:rsidR="00B76AA7" w:rsidRDefault="00B76AA7" w:rsidP="00B76AA7">
      <w:pPr>
        <w:pStyle w:val="ListeParagraf"/>
        <w:numPr>
          <w:ilvl w:val="1"/>
          <w:numId w:val="18"/>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B76AA7">
      <w:pPr>
        <w:pStyle w:val="ListeParagraf"/>
        <w:numPr>
          <w:ilvl w:val="0"/>
          <w:numId w:val="21"/>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tehlikeye düşürmeyecek şekilde davranmak.</w:t>
      </w:r>
    </w:p>
    <w:p w14:paraId="7811CF35" w14:textId="77777777" w:rsidR="00B76AA7" w:rsidRPr="00F37363" w:rsidRDefault="00B76AA7" w:rsidP="00B76AA7">
      <w:pPr>
        <w:pStyle w:val="ListeParagraf"/>
        <w:spacing w:after="60" w:line="271" w:lineRule="auto"/>
        <w:ind w:left="851"/>
        <w:jc w:val="both"/>
        <w:rPr>
          <w:rFonts w:ascii="Calibri" w:hAnsi="Calibri" w:cs="Calibri"/>
          <w:sz w:val="24"/>
          <w:szCs w:val="24"/>
        </w:rPr>
      </w:pPr>
    </w:p>
    <w:p w14:paraId="093A3C56" w14:textId="4414A7E5" w:rsidR="00151392" w:rsidRPr="00B76AA7" w:rsidRDefault="00151392" w:rsidP="00B76AA7">
      <w:pPr>
        <w:pStyle w:val="ListeParagraf"/>
        <w:numPr>
          <w:ilvl w:val="1"/>
          <w:numId w:val="18"/>
        </w:numPr>
        <w:spacing w:after="60" w:line="271" w:lineRule="auto"/>
        <w:jc w:val="both"/>
        <w:rPr>
          <w:rFonts w:ascii="Calibri" w:hAnsi="Calibri" w:cs="Calibri"/>
          <w:b/>
          <w:sz w:val="24"/>
          <w:szCs w:val="24"/>
        </w:rPr>
      </w:pPr>
      <w:r>
        <w:rPr>
          <w:rFonts w:ascii="Calibri" w:hAnsi="Calibri" w:cs="Calibri"/>
          <w:b/>
          <w:sz w:val="24"/>
          <w:szCs w:val="24"/>
        </w:rPr>
        <w:t xml:space="preserve">Belirlenen Acil Durumlar </w:t>
      </w:r>
      <w:r w:rsidR="00B76AA7">
        <w:rPr>
          <w:rFonts w:ascii="Calibri" w:hAnsi="Calibri" w:cs="Calibri"/>
          <w:b/>
          <w:sz w:val="24"/>
          <w:szCs w:val="24"/>
        </w:rPr>
        <w:t>ve Alınan Tedbirler</w:t>
      </w:r>
    </w:p>
    <w:p w14:paraId="1A295D07" w14:textId="2BC0E182" w:rsidR="00151392" w:rsidRPr="00151392" w:rsidRDefault="00151392" w:rsidP="00151392">
      <w:pPr>
        <w:spacing w:after="60" w:line="271" w:lineRule="auto"/>
        <w:ind w:left="360"/>
        <w:jc w:val="both"/>
        <w:rPr>
          <w:rFonts w:ascii="Calibri" w:hAnsi="Calibri" w:cs="Calibri"/>
          <w:b/>
          <w:sz w:val="24"/>
          <w:szCs w:val="24"/>
        </w:rPr>
      </w:pPr>
      <w:r>
        <w:rPr>
          <w:noProof/>
          <w:lang w:val="tr-TR" w:eastAsia="tr-TR"/>
        </w:rPr>
        <w:drawing>
          <wp:inline distT="0" distB="0" distL="0" distR="0" wp14:anchorId="21981464" wp14:editId="65913BB8">
            <wp:extent cx="5972810" cy="452120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810" cy="4521200"/>
                    </a:xfrm>
                    <a:prstGeom prst="rect">
                      <a:avLst/>
                    </a:prstGeom>
                  </pic:spPr>
                </pic:pic>
              </a:graphicData>
            </a:graphic>
          </wp:inline>
        </w:drawing>
      </w:r>
    </w:p>
    <w:p w14:paraId="322AF2AD" w14:textId="77777777" w:rsidR="005C4AB5" w:rsidRDefault="005C4AB5" w:rsidP="005C4AB5">
      <w:pPr>
        <w:pStyle w:val="GvdeMetni"/>
        <w:spacing w:after="60" w:line="271" w:lineRule="auto"/>
        <w:rPr>
          <w:rFonts w:ascii="Times New Roman" w:hAnsi="Times New Roman"/>
          <w:b/>
          <w:szCs w:val="24"/>
        </w:rPr>
      </w:pPr>
    </w:p>
    <w:p w14:paraId="0FACDFF5" w14:textId="77777777" w:rsidR="001E1733" w:rsidRDefault="001E1733" w:rsidP="005C4AB5">
      <w:pPr>
        <w:pStyle w:val="GvdeMetni"/>
        <w:spacing w:after="60" w:line="271" w:lineRule="auto"/>
        <w:rPr>
          <w:rFonts w:ascii="Times New Roman" w:hAnsi="Times New Roman"/>
          <w:b/>
          <w:szCs w:val="24"/>
        </w:rPr>
      </w:pPr>
    </w:p>
    <w:p w14:paraId="761872DF" w14:textId="77777777" w:rsidR="001E1733" w:rsidRDefault="001E1733" w:rsidP="005C4AB5">
      <w:pPr>
        <w:pStyle w:val="GvdeMetni"/>
        <w:spacing w:after="60" w:line="271" w:lineRule="auto"/>
        <w:rPr>
          <w:rFonts w:ascii="Times New Roman" w:hAnsi="Times New Roman"/>
          <w:b/>
          <w:szCs w:val="24"/>
        </w:rPr>
      </w:pPr>
    </w:p>
    <w:p w14:paraId="22FBD00C" w14:textId="77777777" w:rsidR="001E1733" w:rsidRDefault="001E1733" w:rsidP="005C4AB5">
      <w:pPr>
        <w:pStyle w:val="GvdeMetni"/>
        <w:spacing w:after="60" w:line="271" w:lineRule="auto"/>
        <w:rPr>
          <w:rFonts w:ascii="Times New Roman" w:hAnsi="Times New Roman"/>
          <w:b/>
          <w:szCs w:val="24"/>
        </w:rPr>
      </w:pPr>
    </w:p>
    <w:p w14:paraId="316919BA" w14:textId="77777777" w:rsidR="001E1733" w:rsidRDefault="001E1733" w:rsidP="005C4AB5">
      <w:pPr>
        <w:pStyle w:val="GvdeMetni"/>
        <w:spacing w:after="60" w:line="271" w:lineRule="auto"/>
        <w:rPr>
          <w:rFonts w:ascii="Times New Roman" w:hAnsi="Times New Roman"/>
          <w:b/>
          <w:szCs w:val="24"/>
        </w:rPr>
      </w:pPr>
    </w:p>
    <w:p w14:paraId="280CC558" w14:textId="77777777" w:rsidR="001E1733" w:rsidRDefault="001E1733" w:rsidP="005C4AB5">
      <w:pPr>
        <w:pStyle w:val="GvdeMetni"/>
        <w:spacing w:after="60" w:line="271" w:lineRule="auto"/>
        <w:rPr>
          <w:rFonts w:ascii="Times New Roman" w:hAnsi="Times New Roman"/>
          <w:b/>
          <w:szCs w:val="24"/>
        </w:rPr>
      </w:pPr>
    </w:p>
    <w:p w14:paraId="0CFB9378" w14:textId="77777777" w:rsidR="001E1733" w:rsidRDefault="001E1733" w:rsidP="005C4AB5">
      <w:pPr>
        <w:pStyle w:val="GvdeMetni"/>
        <w:spacing w:after="60" w:line="271" w:lineRule="auto"/>
        <w:rPr>
          <w:rFonts w:ascii="Times New Roman" w:hAnsi="Times New Roman"/>
          <w:b/>
          <w:szCs w:val="24"/>
        </w:rPr>
      </w:pPr>
    </w:p>
    <w:p w14:paraId="2A55158C" w14:textId="77777777" w:rsidR="001E1733" w:rsidRDefault="001E1733" w:rsidP="005C4AB5">
      <w:pPr>
        <w:pStyle w:val="GvdeMetni"/>
        <w:spacing w:after="60" w:line="271" w:lineRule="auto"/>
        <w:rPr>
          <w:rFonts w:ascii="Times New Roman" w:hAnsi="Times New Roman"/>
          <w:b/>
          <w:szCs w:val="24"/>
        </w:rPr>
      </w:pP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lastRenderedPageBreak/>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68756402" w14:textId="6305B712" w:rsidR="00EC5A6D" w:rsidRPr="00EC5A6D" w:rsidRDefault="00EC5A6D" w:rsidP="00EC5A6D">
      <w:pPr>
        <w:autoSpaceDE w:val="0"/>
        <w:autoSpaceDN w:val="0"/>
        <w:adjustRightInd w:val="0"/>
        <w:spacing w:after="0"/>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2A6DA8A6" w14:textId="25AA7482" w:rsidR="00633CCC" w:rsidRPr="007668FA" w:rsidRDefault="006F45DA" w:rsidP="007668FA">
      <w:pPr>
        <w:autoSpaceDE w:val="0"/>
        <w:autoSpaceDN w:val="0"/>
        <w:adjustRightInd w:val="0"/>
        <w:spacing w:after="0"/>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3FBFD80F" w14:textId="4D1E5EFA" w:rsidR="005F7CC1" w:rsidRDefault="005F7CC1" w:rsidP="005F7CC1">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w:t>
      </w:r>
      <w:r>
        <w:rPr>
          <w:rFonts w:ascii="Calibri" w:eastAsia="Times New Roman" w:hAnsi="Calibri" w:cs="Calibri"/>
          <w:sz w:val="24"/>
          <w:szCs w:val="24"/>
          <w:lang w:val="tr-TR"/>
        </w:rPr>
        <w:t xml:space="preserve">Her işyeri, fakülte ve bina için ekipler oluşturulmuş olup; </w:t>
      </w:r>
      <w:r>
        <w:rPr>
          <w:rFonts w:ascii="Calibri" w:eastAsia="Times New Roman" w:hAnsi="Calibri" w:cs="Calibri"/>
          <w:sz w:val="24"/>
          <w:szCs w:val="24"/>
          <w:lang w:val="x-none"/>
        </w:rPr>
        <w:t>h</w:t>
      </w:r>
      <w:r w:rsidRPr="006F45DA">
        <w:rPr>
          <w:rFonts w:ascii="Calibri" w:eastAsia="Times New Roman" w:hAnsi="Calibri" w:cs="Calibri"/>
          <w:sz w:val="24"/>
          <w:szCs w:val="24"/>
          <w:lang w:val="x-none"/>
        </w:rPr>
        <w:t xml:space="preserve">er ekipte farklı vardiyalarda görevli birer ekip </w:t>
      </w:r>
      <w:r>
        <w:rPr>
          <w:rFonts w:ascii="Calibri" w:eastAsia="Times New Roman" w:hAnsi="Calibri" w:cs="Calibri"/>
          <w:sz w:val="24"/>
          <w:szCs w:val="24"/>
          <w:lang w:val="x-none"/>
        </w:rPr>
        <w:t>lideri bulunmaktadır</w:t>
      </w:r>
      <w:r w:rsidRPr="006F45DA">
        <w:rPr>
          <w:rFonts w:ascii="Calibri" w:eastAsia="Times New Roman" w:hAnsi="Calibri" w:cs="Calibri"/>
          <w:sz w:val="24"/>
          <w:szCs w:val="24"/>
          <w:lang w:val="x-none"/>
        </w:rPr>
        <w:t xml:space="preserve">. Ekip </w:t>
      </w:r>
      <w:r>
        <w:rPr>
          <w:rFonts w:ascii="Calibri" w:eastAsia="Times New Roman" w:hAnsi="Calibri" w:cs="Calibri"/>
          <w:sz w:val="24"/>
          <w:szCs w:val="24"/>
          <w:lang w:val="tr-TR"/>
        </w:rPr>
        <w:t>lideri,</w:t>
      </w:r>
      <w:r w:rsidRPr="006F45DA">
        <w:rPr>
          <w:rFonts w:ascii="Calibri" w:eastAsia="Times New Roman" w:hAnsi="Calibri" w:cs="Calibri"/>
          <w:sz w:val="24"/>
          <w:szCs w:val="24"/>
          <w:lang w:val="x-none"/>
        </w:rPr>
        <w:t xml:space="preserve"> aynı zamanda iç düzenlemeleri uygulamakla görevli </w:t>
      </w:r>
      <w:r w:rsidRPr="006F45DA">
        <w:rPr>
          <w:rFonts w:ascii="Calibri" w:eastAsia="Times New Roman" w:hAnsi="Calibri" w:cs="Calibri"/>
          <w:sz w:val="24"/>
          <w:szCs w:val="24"/>
          <w:lang w:val="tr-TR"/>
        </w:rPr>
        <w:t>Acil Durum Yöneticisi</w:t>
      </w:r>
      <w:r>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lang w:val="x-none"/>
        </w:rPr>
        <w:t xml:space="preserve"> yardımcısıdır.</w:t>
      </w:r>
      <w:r>
        <w:rPr>
          <w:rFonts w:ascii="Calibri" w:eastAsia="Times New Roman" w:hAnsi="Calibri" w:cs="Calibri"/>
          <w:sz w:val="24"/>
          <w:szCs w:val="24"/>
          <w:lang w:val="tr-TR"/>
        </w:rPr>
        <w:t xml:space="preserve"> </w:t>
      </w:r>
      <w:r w:rsidRPr="00BE7E67">
        <w:rPr>
          <w:rFonts w:ascii="Calibri" w:eastAsia="Times New Roman" w:hAnsi="Calibri" w:cs="Calibri"/>
          <w:sz w:val="24"/>
          <w:szCs w:val="24"/>
          <w:lang w:val="tr-TR"/>
        </w:rPr>
        <w:t>Kendisine bağlı acil durum ekiplerini görevlendiren, harekete geçiren, kontrol eden ve acil duruma müdah</w:t>
      </w:r>
      <w:r>
        <w:rPr>
          <w:rFonts w:ascii="Calibri" w:eastAsia="Times New Roman" w:hAnsi="Calibri" w:cs="Calibri"/>
          <w:sz w:val="24"/>
          <w:szCs w:val="24"/>
          <w:lang w:val="tr-TR"/>
        </w:rPr>
        <w:t>ale edilmesini sağlayan kişi olarak</w:t>
      </w:r>
      <w:r w:rsidRPr="00BE7E67">
        <w:rPr>
          <w:rFonts w:ascii="Calibri" w:eastAsia="Times New Roman" w:hAnsi="Calibri" w:cs="Calibri"/>
          <w:sz w:val="24"/>
          <w:szCs w:val="24"/>
          <w:lang w:val="tr-TR"/>
        </w:rPr>
        <w:t xml:space="preserve"> Genel Sekr</w:t>
      </w:r>
      <w:r>
        <w:rPr>
          <w:rFonts w:ascii="Calibri" w:eastAsia="Times New Roman" w:hAnsi="Calibri" w:cs="Calibri"/>
          <w:sz w:val="24"/>
          <w:szCs w:val="24"/>
          <w:lang w:val="tr-TR"/>
        </w:rPr>
        <w:t xml:space="preserve">eter tarafından görevlendirilir. Ekiplerin başında bulunan kişi Acil Durum Yöneticisi’ne rapor verir.  Ekip liderinin diğer görevleri aşağıdaki gibidir; </w:t>
      </w:r>
    </w:p>
    <w:p w14:paraId="3DD09DA7" w14:textId="77777777" w:rsidR="005F7CC1" w:rsidRPr="00600EE9" w:rsidRDefault="005F7CC1" w:rsidP="005F7CC1">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073CE038" w14:textId="77777777" w:rsidR="005F7CC1" w:rsidRPr="00BE7E67" w:rsidRDefault="005F7CC1" w:rsidP="005F7CC1">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457281EF" w14:textId="77777777" w:rsidR="005F7CC1" w:rsidRDefault="005F7CC1" w:rsidP="005F7CC1">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54EF9380" w14:textId="77777777" w:rsidR="005F7CC1" w:rsidRDefault="005F7CC1" w:rsidP="005F7CC1">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4E0E0DB8" w14:textId="0C313BF1" w:rsidR="005F7CC1" w:rsidRPr="00C43EA1" w:rsidRDefault="005F7CC1" w:rsidP="005F7CC1">
      <w:pPr>
        <w:pStyle w:val="GvdeMetni"/>
        <w:spacing w:after="60" w:line="271" w:lineRule="auto"/>
        <w:ind w:left="698"/>
        <w:jc w:val="both"/>
        <w:rPr>
          <w:rFonts w:ascii="Calibri" w:hAnsi="Calibri" w:cs="Calibri"/>
          <w:szCs w:val="24"/>
        </w:rPr>
      </w:pPr>
      <w:r>
        <w:rPr>
          <w:rFonts w:cs="Arial"/>
          <w:noProof/>
          <w:sz w:val="20"/>
          <w:lang w:val="tr-TR" w:eastAsia="tr-TR"/>
        </w:rPr>
        <w:lastRenderedPageBreak/>
        <w:drawing>
          <wp:inline distT="0" distB="0" distL="0" distR="0" wp14:anchorId="57D535D6" wp14:editId="1E3BD436">
            <wp:extent cx="5972810" cy="3623847"/>
            <wp:effectExtent l="0" t="0" r="889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2545460" w14:textId="45EBAB4A" w:rsidR="00EC5A6D" w:rsidRPr="00EC5A6D" w:rsidRDefault="00EC5A6D" w:rsidP="00EC5A6D">
      <w:pPr>
        <w:pStyle w:val="ListeParagraf"/>
        <w:tabs>
          <w:tab w:val="left" w:pos="502"/>
        </w:tabs>
        <w:rPr>
          <w:rFonts w:ascii="Arial" w:hAnsi="Arial" w:cs="Arial"/>
          <w:sz w:val="20"/>
        </w:rPr>
      </w:pPr>
    </w:p>
    <w:p w14:paraId="69385BC5" w14:textId="77777777" w:rsidR="005F7CC1" w:rsidRPr="00600EE9" w:rsidRDefault="005F7CC1" w:rsidP="005F7CC1">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w:t>
      </w:r>
      <w:r w:rsidRPr="00600EE9">
        <w:rPr>
          <w:rFonts w:ascii="Calibri" w:hAnsi="Calibri" w:cs="Calibri"/>
          <w:b/>
          <w:sz w:val="24"/>
          <w:szCs w:val="24"/>
        </w:rPr>
        <w:t>Ekibi</w:t>
      </w:r>
      <w:r w:rsidRPr="00600EE9">
        <w:rPr>
          <w:rFonts w:ascii="Calibri" w:hAnsi="Calibri" w:cs="Calibri"/>
          <w:sz w:val="24"/>
          <w:szCs w:val="24"/>
        </w:rPr>
        <w:t xml:space="preserve"> </w:t>
      </w:r>
    </w:p>
    <w:p w14:paraId="32257227" w14:textId="77777777" w:rsidR="005F7CC1" w:rsidRPr="00600EE9"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619916FC"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4913B310"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14:paraId="13C94DC6" w14:textId="77777777" w:rsidR="005F7CC1" w:rsidRPr="007668FA" w:rsidRDefault="005F7CC1" w:rsidP="005F7CC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2CB95A0E" w14:textId="77777777" w:rsidR="005F7CC1" w:rsidRDefault="005F7CC1" w:rsidP="005F7CC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Pr>
          <w:rFonts w:ascii="Calibri" w:hAnsi="Calibri" w:cs="Calibri"/>
          <w:szCs w:val="24"/>
          <w:lang w:val="tr-TR"/>
        </w:rPr>
        <w:t>Ekip Liderinden</w:t>
      </w:r>
      <w:r>
        <w:rPr>
          <w:rFonts w:ascii="Calibri" w:hAnsi="Calibri" w:cs="Calibri"/>
          <w:b/>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14:paraId="5DC09C9B" w14:textId="77777777" w:rsidR="005F7CC1" w:rsidRPr="00EC5A6D" w:rsidRDefault="005F7CC1" w:rsidP="005F7CC1">
      <w:pPr>
        <w:pStyle w:val="GvdeMetni"/>
        <w:spacing w:after="60" w:line="276" w:lineRule="auto"/>
        <w:ind w:left="491"/>
        <w:jc w:val="both"/>
        <w:rPr>
          <w:rFonts w:ascii="Calibri" w:hAnsi="Calibri" w:cs="Calibri"/>
          <w:szCs w:val="24"/>
        </w:rPr>
      </w:pPr>
    </w:p>
    <w:p w14:paraId="4144D820" w14:textId="77777777" w:rsidR="005F7CC1" w:rsidRPr="00403650" w:rsidRDefault="005F7CC1" w:rsidP="005F7CC1">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Ekibi</w:t>
      </w:r>
    </w:p>
    <w:p w14:paraId="09241A19" w14:textId="77777777" w:rsidR="005F7CC1" w:rsidRPr="00B46B64"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14:paraId="4909D5B9" w14:textId="77777777" w:rsidR="005F7CC1" w:rsidRDefault="005F7CC1" w:rsidP="005F7CC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Kayıp personeli tespit edip, olası yerlerini belirler. </w:t>
      </w:r>
    </w:p>
    <w:p w14:paraId="1958ED3B" w14:textId="77777777" w:rsidR="005F7CC1" w:rsidRPr="00600EE9" w:rsidRDefault="005F7CC1" w:rsidP="005F7CC1">
      <w:pPr>
        <w:pStyle w:val="GvdeMetni"/>
        <w:spacing w:after="60" w:line="276" w:lineRule="auto"/>
        <w:jc w:val="both"/>
        <w:rPr>
          <w:rFonts w:ascii="Calibri" w:hAnsi="Calibri" w:cs="Calibri"/>
          <w:szCs w:val="24"/>
        </w:rPr>
      </w:pPr>
    </w:p>
    <w:p w14:paraId="0391ADCE" w14:textId="77777777" w:rsidR="005F7CC1" w:rsidRDefault="005F7CC1" w:rsidP="005F7CC1">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t>Koruma v</w:t>
      </w:r>
      <w:r w:rsidRPr="00EC5A6D">
        <w:rPr>
          <w:rFonts w:ascii="Calibri" w:hAnsi="Calibri" w:cs="Calibri"/>
          <w:b/>
          <w:sz w:val="24"/>
          <w:szCs w:val="24"/>
        </w:rPr>
        <w:t xml:space="preserve">e </w:t>
      </w:r>
      <w:r>
        <w:rPr>
          <w:rFonts w:ascii="Calibri" w:hAnsi="Calibri" w:cs="Calibri"/>
          <w:b/>
          <w:sz w:val="24"/>
          <w:szCs w:val="24"/>
        </w:rPr>
        <w:t xml:space="preserve">Tahliye </w:t>
      </w:r>
      <w:r w:rsidRPr="00EC5A6D">
        <w:rPr>
          <w:rFonts w:ascii="Calibri" w:hAnsi="Calibri" w:cs="Calibri"/>
          <w:b/>
          <w:sz w:val="24"/>
          <w:szCs w:val="24"/>
        </w:rPr>
        <w:t xml:space="preserve">Ekibi </w:t>
      </w:r>
    </w:p>
    <w:p w14:paraId="06C56240" w14:textId="77777777" w:rsidR="005F7CC1" w:rsidRPr="00EC5A6D"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p>
    <w:p w14:paraId="5D56DD62" w14:textId="77777777" w:rsidR="005F7CC1" w:rsidRPr="00EC5A6D"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6877D1EA"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57BCEBA0"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05A84F5E" w14:textId="77777777" w:rsidR="005F7CC1" w:rsidRPr="00403650" w:rsidRDefault="005F7CC1" w:rsidP="005F7CC1">
      <w:pPr>
        <w:pStyle w:val="GvdeMetni"/>
        <w:spacing w:after="60" w:line="271" w:lineRule="auto"/>
        <w:ind w:left="720"/>
        <w:jc w:val="both"/>
        <w:rPr>
          <w:rFonts w:ascii="Calibri" w:hAnsi="Calibri" w:cs="Calibri"/>
          <w:szCs w:val="24"/>
        </w:rPr>
      </w:pPr>
    </w:p>
    <w:p w14:paraId="24F96E64" w14:textId="77777777" w:rsidR="005F7CC1" w:rsidRPr="00403650" w:rsidRDefault="005F7CC1" w:rsidP="005F7CC1">
      <w:pPr>
        <w:pStyle w:val="ListeParagraf"/>
        <w:numPr>
          <w:ilvl w:val="1"/>
          <w:numId w:val="1"/>
        </w:numPr>
        <w:spacing w:after="60" w:line="271" w:lineRule="auto"/>
        <w:ind w:left="567" w:hanging="283"/>
        <w:rPr>
          <w:rFonts w:ascii="Calibri" w:hAnsi="Calibri" w:cs="Calibri"/>
          <w:b/>
          <w:sz w:val="24"/>
          <w:szCs w:val="24"/>
        </w:rPr>
      </w:pPr>
      <w:r w:rsidRPr="00FE25E2">
        <w:rPr>
          <w:rFonts w:ascii="Calibri" w:hAnsi="Calibri" w:cs="Calibri"/>
          <w:b/>
          <w:sz w:val="24"/>
          <w:szCs w:val="24"/>
        </w:rPr>
        <w:t>Haberleşme</w:t>
      </w:r>
      <w:r>
        <w:rPr>
          <w:rFonts w:ascii="Calibri" w:hAnsi="Calibri" w:cs="Calibri"/>
          <w:b/>
          <w:sz w:val="24"/>
          <w:szCs w:val="24"/>
        </w:rPr>
        <w:t xml:space="preserve"> ve Güvenlik</w:t>
      </w:r>
      <w:r w:rsidRPr="00FE25E2">
        <w:rPr>
          <w:rFonts w:ascii="Calibri" w:hAnsi="Calibri" w:cs="Calibri"/>
          <w:b/>
          <w:sz w:val="24"/>
          <w:szCs w:val="24"/>
        </w:rPr>
        <w:t xml:space="preserve"> Ekibi </w:t>
      </w:r>
    </w:p>
    <w:p w14:paraId="100CB05F"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Diğer binalar, birimler ve kampüsler arası iletişimi sağlar.</w:t>
      </w:r>
    </w:p>
    <w:p w14:paraId="51D6EF46"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 xml:space="preserve">İtfaiye, ambulans vb. </w:t>
      </w:r>
      <w:r>
        <w:rPr>
          <w:rFonts w:ascii="Calibri" w:hAnsi="Calibri" w:cs="Calibri"/>
          <w:szCs w:val="24"/>
        </w:rPr>
        <w:t>a</w:t>
      </w:r>
      <w:r w:rsidRPr="00403650">
        <w:rPr>
          <w:rFonts w:ascii="Calibri" w:hAnsi="Calibri" w:cs="Calibri"/>
          <w:szCs w:val="24"/>
        </w:rPr>
        <w:t xml:space="preserve">cil durum numaralarının aranması ve ekiplerin doğru yönlendirilmesini sağlar. </w:t>
      </w:r>
    </w:p>
    <w:p w14:paraId="3DA62433" w14:textId="77777777" w:rsidR="005F7CC1" w:rsidRPr="00403650" w:rsidRDefault="005F7CC1" w:rsidP="005F7CC1">
      <w:pPr>
        <w:pStyle w:val="GvdeMetni"/>
        <w:numPr>
          <w:ilvl w:val="0"/>
          <w:numId w:val="38"/>
        </w:numPr>
        <w:spacing w:after="60" w:line="271" w:lineRule="auto"/>
        <w:jc w:val="both"/>
        <w:rPr>
          <w:rFonts w:ascii="Calibri" w:hAnsi="Calibri" w:cs="Calibri"/>
          <w:szCs w:val="24"/>
        </w:rPr>
      </w:pPr>
      <w:r w:rsidRPr="00403650">
        <w:rPr>
          <w:rFonts w:ascii="Calibri" w:hAnsi="Calibri" w:cs="Calibri"/>
          <w:szCs w:val="24"/>
        </w:rPr>
        <w:t>Ekip Liderinin talimatlarına göre ekipler arası iletişimi sağlar ve ekip liderinin talimatlarının iletilmesine yardımcı olur.</w:t>
      </w:r>
    </w:p>
    <w:p w14:paraId="29C79537"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68B42CE7" w14:textId="77777777" w:rsidR="005F7CC1" w:rsidRDefault="005F7CC1" w:rsidP="005F7CC1">
      <w:pPr>
        <w:pStyle w:val="GvdeMetni"/>
        <w:numPr>
          <w:ilvl w:val="0"/>
          <w:numId w:val="38"/>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632B9686" w14:textId="77777777" w:rsidR="005F7CC1" w:rsidRPr="00403650" w:rsidRDefault="005F7CC1" w:rsidP="005F7CC1">
      <w:pPr>
        <w:pStyle w:val="GvdeMetni"/>
        <w:spacing w:after="60" w:line="271" w:lineRule="auto"/>
        <w:ind w:left="720"/>
        <w:jc w:val="both"/>
        <w:rPr>
          <w:rFonts w:ascii="Calibri" w:hAnsi="Calibri" w:cs="Calibri"/>
          <w:szCs w:val="24"/>
        </w:rPr>
      </w:pPr>
    </w:p>
    <w:p w14:paraId="1A3A6F25" w14:textId="77777777" w:rsidR="005F7CC1" w:rsidRPr="00600EE9" w:rsidRDefault="005F7CC1" w:rsidP="005F7CC1">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EC69776"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3AD6C79"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1F27394C"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3ECDDC32"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7A853DDB"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64A2F6A3" w14:textId="77777777" w:rsidR="005F7CC1" w:rsidRPr="00600EE9" w:rsidRDefault="005F7CC1" w:rsidP="005F7CC1">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ADCC3A0" w14:textId="77777777" w:rsidR="005F7CC1" w:rsidRDefault="005F7CC1" w:rsidP="005F7CC1">
      <w:pPr>
        <w:pStyle w:val="GvdeMetni"/>
        <w:spacing w:after="60" w:line="271" w:lineRule="auto"/>
        <w:rPr>
          <w:rFonts w:ascii="Calibri" w:hAnsi="Calibri" w:cs="Calibri"/>
          <w:szCs w:val="24"/>
        </w:rPr>
      </w:pPr>
    </w:p>
    <w:p w14:paraId="5DD43424" w14:textId="77777777" w:rsidR="008E73D7" w:rsidRDefault="008E73D7" w:rsidP="005C4AB5">
      <w:pPr>
        <w:pStyle w:val="GvdeMetni"/>
        <w:spacing w:after="60" w:line="271" w:lineRule="auto"/>
        <w:rPr>
          <w:rFonts w:ascii="Calibri" w:hAnsi="Calibri" w:cs="Calibri"/>
          <w:szCs w:val="24"/>
        </w:rPr>
      </w:pPr>
    </w:p>
    <w:p w14:paraId="6249A6FE" w14:textId="77777777" w:rsidR="005F7CC1" w:rsidRDefault="005F7CC1" w:rsidP="005C4AB5">
      <w:pPr>
        <w:pStyle w:val="GvdeMetni"/>
        <w:spacing w:after="60" w:line="271" w:lineRule="auto"/>
        <w:rPr>
          <w:rFonts w:ascii="Calibri" w:hAnsi="Calibri" w:cs="Calibri"/>
          <w:szCs w:val="24"/>
        </w:rPr>
      </w:pPr>
    </w:p>
    <w:p w14:paraId="71993799" w14:textId="77777777" w:rsidR="005F7CC1" w:rsidRDefault="005F7CC1"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 xml:space="preserve">YANGIN </w:t>
      </w:r>
    </w:p>
    <w:p w14:paraId="57001F5D" w14:textId="3BDC0140" w:rsidR="00600EE9" w:rsidRPr="0056509B" w:rsidRDefault="00EC5A6D" w:rsidP="00486F88">
      <w:pPr>
        <w:pStyle w:val="ListeParagraf"/>
        <w:numPr>
          <w:ilvl w:val="1"/>
          <w:numId w:val="1"/>
        </w:numPr>
        <w:spacing w:after="0" w:line="271"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486F88">
      <w:pPr>
        <w:pStyle w:val="ListeParagraf"/>
        <w:numPr>
          <w:ilvl w:val="0"/>
          <w:numId w:val="4"/>
        </w:numPr>
        <w:spacing w:after="0" w:line="271" w:lineRule="auto"/>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207895D" w14:textId="579F8969" w:rsidR="00600EE9" w:rsidRPr="0056509B" w:rsidRDefault="007668FA" w:rsidP="00486F88">
      <w:pPr>
        <w:pStyle w:val="ListeParagraf"/>
        <w:numPr>
          <w:ilvl w:val="0"/>
          <w:numId w:val="4"/>
        </w:numPr>
        <w:spacing w:after="0" w:line="271" w:lineRule="auto"/>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486F88">
      <w:pPr>
        <w:pStyle w:val="ListeParagraf"/>
        <w:numPr>
          <w:ilvl w:val="0"/>
          <w:numId w:val="4"/>
        </w:numPr>
        <w:spacing w:after="0" w:line="271" w:lineRule="auto"/>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18FDF5F8" w14:textId="6C87F4D0" w:rsidR="00600EE9" w:rsidRPr="005F7CC1" w:rsidRDefault="00600EE9" w:rsidP="005F7CC1">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61D1DC8B" w14:textId="77777777" w:rsidR="00600EE9" w:rsidRPr="0056509B" w:rsidRDefault="00600EE9" w:rsidP="00486F88">
      <w:pPr>
        <w:pStyle w:val="ListeParagraf"/>
        <w:numPr>
          <w:ilvl w:val="0"/>
          <w:numId w:val="4"/>
        </w:numPr>
        <w:spacing w:after="0" w:line="271" w:lineRule="auto"/>
        <w:ind w:left="720"/>
        <w:rPr>
          <w:rFonts w:ascii="Calibri" w:hAnsi="Calibri" w:cs="Calibri"/>
          <w:sz w:val="24"/>
          <w:szCs w:val="24"/>
        </w:rPr>
      </w:pPr>
      <w:r w:rsidRPr="0056509B">
        <w:rPr>
          <w:rFonts w:ascii="Calibri" w:hAnsi="Calibri" w:cs="Calibri"/>
          <w:sz w:val="24"/>
          <w:szCs w:val="24"/>
        </w:rPr>
        <w:t xml:space="preserve"> Doğal afetler,</w:t>
      </w:r>
    </w:p>
    <w:p w14:paraId="6E0D2B50" w14:textId="1812A5DC" w:rsidR="007668FA" w:rsidRPr="005F7CC1" w:rsidRDefault="005F7CC1" w:rsidP="007668FA">
      <w:pPr>
        <w:pStyle w:val="ListeParagraf"/>
        <w:numPr>
          <w:ilvl w:val="0"/>
          <w:numId w:val="4"/>
        </w:numPr>
        <w:spacing w:after="0" w:line="271" w:lineRule="auto"/>
        <w:ind w:left="720"/>
        <w:rPr>
          <w:rFonts w:ascii="Calibri" w:hAnsi="Calibri" w:cs="Calibri"/>
          <w:sz w:val="24"/>
          <w:szCs w:val="24"/>
        </w:rPr>
      </w:pPr>
      <w:r>
        <w:rPr>
          <w:rFonts w:ascii="Calibri" w:hAnsi="Calibri" w:cs="Calibri"/>
          <w:sz w:val="24"/>
          <w:szCs w:val="24"/>
        </w:rPr>
        <w:t xml:space="preserve"> Sabotaj</w:t>
      </w: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486F88">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051929DF" w:rsidR="006F60A5" w:rsidRPr="005F7CC1" w:rsidRDefault="00600EE9" w:rsidP="00486F88">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 sorumluları tarafından her ay control edilerek eksiklikler için Sivil Savunma Uzmanlığı Birimi ile iletişime geçmesi sağlanır.</w:t>
      </w:r>
    </w:p>
    <w:p w14:paraId="1E71B2F4" w14:textId="77777777" w:rsidR="005F7CC1" w:rsidRDefault="005F7CC1" w:rsidP="005F7CC1">
      <w:pPr>
        <w:spacing w:after="0" w:line="276" w:lineRule="auto"/>
        <w:jc w:val="both"/>
        <w:rPr>
          <w:rFonts w:ascii="Calibri" w:hAnsi="Calibri" w:cs="Calibri"/>
          <w:sz w:val="24"/>
          <w:szCs w:val="24"/>
        </w:rPr>
      </w:pPr>
    </w:p>
    <w:p w14:paraId="0AEAFFCE" w14:textId="77777777" w:rsidR="005F7CC1" w:rsidRPr="006F60A5" w:rsidRDefault="005F7CC1" w:rsidP="005F7CC1">
      <w:pPr>
        <w:spacing w:after="0" w:line="276" w:lineRule="auto"/>
        <w:jc w:val="both"/>
        <w:rPr>
          <w:rFonts w:ascii="Calibri" w:hAnsi="Calibri" w:cs="Calibri"/>
          <w:b/>
          <w:sz w:val="24"/>
          <w:szCs w:val="24"/>
        </w:rPr>
      </w:pP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lastRenderedPageBreak/>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74F6A813" w14:textId="36401DD5" w:rsidR="00EC5A6D" w:rsidRPr="005F7CC1" w:rsidRDefault="00600EE9"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1808FEC4" w14:textId="54FFA1A5" w:rsidR="00600EE9" w:rsidRPr="0056509B" w:rsidRDefault="00600EE9" w:rsidP="00486F88">
      <w:pPr>
        <w:pStyle w:val="ListeParagraf"/>
        <w:numPr>
          <w:ilvl w:val="2"/>
          <w:numId w:val="1"/>
        </w:numPr>
        <w:spacing w:after="60" w:line="271" w:lineRule="auto"/>
        <w:ind w:left="786"/>
        <w:rPr>
          <w:rFonts w:ascii="Calibri" w:hAnsi="Calibri" w:cs="Calibri"/>
          <w:b/>
          <w:sz w:val="24"/>
          <w:szCs w:val="24"/>
        </w:rPr>
      </w:pPr>
      <w:r w:rsidRPr="0056509B">
        <w:rPr>
          <w:rFonts w:ascii="Calibri" w:hAnsi="Calibri" w:cs="Calibri"/>
          <w:b/>
          <w:sz w:val="24"/>
          <w:szCs w:val="24"/>
        </w:rPr>
        <w:t>Yanıcı Gazlar</w:t>
      </w:r>
      <w:r w:rsidR="007668FA">
        <w:rPr>
          <w:rFonts w:ascii="Calibri" w:hAnsi="Calibri" w:cs="Calibri"/>
          <w:b/>
          <w:sz w:val="24"/>
          <w:szCs w:val="24"/>
        </w:rPr>
        <w:t xml:space="preserve"> ile ilgili tedbirler </w:t>
      </w:r>
    </w:p>
    <w:p w14:paraId="2C226651"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14:paraId="3EBC0559"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14:paraId="4E25EB97"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14:paraId="1FCBEB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14:paraId="6D25D3E8"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14:paraId="5F3F6710" w14:textId="77777777" w:rsidR="00600EE9" w:rsidRPr="0056509B" w:rsidRDefault="00600EE9"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14:paraId="00462DF9" w14:textId="3B4EB252" w:rsidR="006F60A5" w:rsidRPr="00EC5A6D" w:rsidRDefault="00600EE9" w:rsidP="00EC5A6D">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429FE93" w14:textId="2D837DDD"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54C53916" w14:textId="77777777" w:rsidR="005F7CC1" w:rsidRPr="00EC5A6D" w:rsidRDefault="005F7CC1" w:rsidP="005F7CC1">
      <w:pPr>
        <w:spacing w:after="0" w:line="276" w:lineRule="auto"/>
        <w:ind w:left="623"/>
        <w:jc w:val="both"/>
        <w:rPr>
          <w:rFonts w:ascii="Calibri" w:hAnsi="Calibri" w:cs="Calibri"/>
          <w:sz w:val="24"/>
          <w:szCs w:val="24"/>
        </w:rPr>
      </w:pP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lastRenderedPageBreak/>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olarak kullanıma hazır bulundurulur.</w:t>
      </w:r>
    </w:p>
    <w:p w14:paraId="6D5D1652" w14:textId="578BE6AC" w:rsidR="00FC4ADF" w:rsidRDefault="00FC4ADF" w:rsidP="005F7CC1">
      <w:pPr>
        <w:numPr>
          <w:ilvl w:val="0"/>
          <w:numId w:val="5"/>
        </w:numPr>
        <w:spacing w:after="0" w:line="276" w:lineRule="auto"/>
        <w:ind w:left="689" w:hanging="425"/>
        <w:jc w:val="both"/>
        <w:rPr>
          <w:rFonts w:ascii="Calibri" w:hAnsi="Calibri" w:cs="Calibri"/>
          <w:sz w:val="24"/>
          <w:szCs w:val="24"/>
        </w:rPr>
      </w:pPr>
      <w:r w:rsidRPr="005F7CC1">
        <w:rPr>
          <w:rFonts w:ascii="Calibri" w:hAnsi="Calibri" w:cs="Calibri"/>
          <w:sz w:val="24"/>
          <w:szCs w:val="24"/>
        </w:rPr>
        <w:t>Otomatik yangın algılama detektörleri uygun yerlere yerleştirilir.</w:t>
      </w:r>
    </w:p>
    <w:p w14:paraId="6F81730D" w14:textId="77777777" w:rsidR="005F7CC1" w:rsidRDefault="005F7CC1" w:rsidP="005F7CC1">
      <w:pPr>
        <w:spacing w:after="0" w:line="276" w:lineRule="auto"/>
        <w:jc w:val="both"/>
        <w:rPr>
          <w:rFonts w:ascii="Calibri" w:hAnsi="Calibri" w:cs="Calibri"/>
          <w:sz w:val="24"/>
          <w:szCs w:val="24"/>
        </w:rPr>
      </w:pPr>
    </w:p>
    <w:p w14:paraId="54279A28" w14:textId="77777777" w:rsidR="005F7CC1" w:rsidRDefault="005F7CC1" w:rsidP="005F7CC1">
      <w:pPr>
        <w:spacing w:after="0" w:line="276" w:lineRule="auto"/>
        <w:jc w:val="both"/>
        <w:rPr>
          <w:rFonts w:ascii="Calibri" w:hAnsi="Calibri" w:cs="Calibri"/>
          <w:sz w:val="24"/>
          <w:szCs w:val="24"/>
        </w:rPr>
      </w:pPr>
    </w:p>
    <w:p w14:paraId="0E51C1AF" w14:textId="77777777" w:rsidR="005F7CC1" w:rsidRDefault="005F7CC1" w:rsidP="005F7CC1">
      <w:pPr>
        <w:spacing w:after="0" w:line="276" w:lineRule="auto"/>
        <w:jc w:val="both"/>
        <w:rPr>
          <w:rFonts w:ascii="Calibri" w:hAnsi="Calibri" w:cs="Calibri"/>
          <w:sz w:val="24"/>
          <w:szCs w:val="24"/>
        </w:rPr>
      </w:pPr>
    </w:p>
    <w:p w14:paraId="717FFF2F" w14:textId="77777777" w:rsidR="005F7CC1" w:rsidRDefault="005F7CC1" w:rsidP="005F7CC1">
      <w:pPr>
        <w:spacing w:after="0" w:line="276" w:lineRule="auto"/>
        <w:jc w:val="both"/>
        <w:rPr>
          <w:rFonts w:ascii="Calibri" w:hAnsi="Calibri" w:cs="Calibri"/>
          <w:sz w:val="24"/>
          <w:szCs w:val="24"/>
        </w:rPr>
      </w:pPr>
    </w:p>
    <w:p w14:paraId="566D9925" w14:textId="77777777" w:rsidR="005F7CC1" w:rsidRDefault="005F7CC1" w:rsidP="005F7CC1">
      <w:pPr>
        <w:spacing w:after="0" w:line="276" w:lineRule="auto"/>
        <w:jc w:val="both"/>
        <w:rPr>
          <w:rFonts w:ascii="Calibri" w:hAnsi="Calibri" w:cs="Calibri"/>
          <w:sz w:val="24"/>
          <w:szCs w:val="24"/>
        </w:rPr>
      </w:pPr>
    </w:p>
    <w:p w14:paraId="45991002" w14:textId="77777777" w:rsidR="005F7CC1" w:rsidRDefault="005F7CC1" w:rsidP="005F7CC1">
      <w:pPr>
        <w:spacing w:after="0" w:line="276" w:lineRule="auto"/>
        <w:jc w:val="both"/>
        <w:rPr>
          <w:rFonts w:ascii="Calibri" w:hAnsi="Calibri" w:cs="Calibri"/>
          <w:sz w:val="24"/>
          <w:szCs w:val="24"/>
        </w:rPr>
      </w:pPr>
    </w:p>
    <w:p w14:paraId="1C080853" w14:textId="77777777" w:rsidR="005F7CC1" w:rsidRDefault="005F7CC1" w:rsidP="005F7CC1">
      <w:pPr>
        <w:spacing w:after="0" w:line="276" w:lineRule="auto"/>
        <w:jc w:val="both"/>
        <w:rPr>
          <w:rFonts w:ascii="Calibri" w:hAnsi="Calibri" w:cs="Calibri"/>
          <w:sz w:val="24"/>
          <w:szCs w:val="24"/>
        </w:rPr>
      </w:pPr>
    </w:p>
    <w:p w14:paraId="7B342BB2" w14:textId="77777777" w:rsidR="005F7CC1" w:rsidRDefault="005F7CC1" w:rsidP="005F7CC1">
      <w:pPr>
        <w:spacing w:after="0" w:line="276" w:lineRule="auto"/>
        <w:jc w:val="both"/>
        <w:rPr>
          <w:rFonts w:ascii="Calibri" w:hAnsi="Calibri" w:cs="Calibri"/>
          <w:sz w:val="24"/>
          <w:szCs w:val="24"/>
        </w:rPr>
      </w:pPr>
    </w:p>
    <w:p w14:paraId="2D1D38D1" w14:textId="5EF50133" w:rsidR="005F7CC1" w:rsidRPr="005F7CC1" w:rsidRDefault="005F7CC1" w:rsidP="005F7CC1">
      <w:pPr>
        <w:pStyle w:val="ListeParagraf"/>
        <w:numPr>
          <w:ilvl w:val="1"/>
          <w:numId w:val="1"/>
        </w:numPr>
        <w:spacing w:after="0"/>
        <w:jc w:val="both"/>
        <w:rPr>
          <w:rFonts w:ascii="Calibri" w:hAnsi="Calibri" w:cs="Calibri"/>
          <w:b/>
          <w:sz w:val="24"/>
          <w:szCs w:val="24"/>
        </w:rPr>
      </w:pPr>
      <w:r w:rsidRPr="005F7CC1">
        <w:rPr>
          <w:rFonts w:ascii="Calibri" w:hAnsi="Calibri" w:cs="Calibri"/>
          <w:b/>
          <w:sz w:val="24"/>
          <w:szCs w:val="24"/>
        </w:rPr>
        <w:lastRenderedPageBreak/>
        <w:t>Yangın Sınıfları Ve Müdahale Araçları</w:t>
      </w:r>
    </w:p>
    <w:tbl>
      <w:tblPr>
        <w:tblStyle w:val="KlavuzTablo1Ak-Vurgu1"/>
        <w:tblpPr w:leftFromText="141" w:rightFromText="141" w:vertAnchor="text" w:horzAnchor="margin" w:tblpY="304"/>
        <w:tblW w:w="10201" w:type="dxa"/>
        <w:tblLayout w:type="fixed"/>
        <w:tblLook w:val="0000" w:firstRow="0" w:lastRow="0" w:firstColumn="0" w:lastColumn="0" w:noHBand="0" w:noVBand="0"/>
      </w:tblPr>
      <w:tblGrid>
        <w:gridCol w:w="1401"/>
        <w:gridCol w:w="2242"/>
        <w:gridCol w:w="1962"/>
        <w:gridCol w:w="2381"/>
        <w:gridCol w:w="2215"/>
      </w:tblGrid>
      <w:tr w:rsidR="005F7CC1" w:rsidRPr="001F30FF" w14:paraId="356BE0E2" w14:textId="77777777" w:rsidTr="005F7CC1">
        <w:trPr>
          <w:trHeight w:val="702"/>
        </w:trPr>
        <w:tc>
          <w:tcPr>
            <w:tcW w:w="1401" w:type="dxa"/>
          </w:tcPr>
          <w:p w14:paraId="2FE25E2E"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tcPr>
          <w:p w14:paraId="1A43D27F"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tcPr>
          <w:p w14:paraId="36EF0610"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tcPr>
          <w:p w14:paraId="0AC868EF" w14:textId="77777777" w:rsidR="005F7CC1" w:rsidRPr="001F30FF" w:rsidRDefault="005F7CC1" w:rsidP="005F7CC1">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215" w:type="dxa"/>
            <w:noWrap/>
          </w:tcPr>
          <w:p w14:paraId="456E597D"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F7CC1" w:rsidRPr="001F30FF" w14:paraId="2BCF1531" w14:textId="77777777" w:rsidTr="005F7CC1">
        <w:trPr>
          <w:trHeight w:val="871"/>
        </w:trPr>
        <w:tc>
          <w:tcPr>
            <w:tcW w:w="1401" w:type="dxa"/>
          </w:tcPr>
          <w:p w14:paraId="069F1B17"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tcPr>
          <w:p w14:paraId="20DF04C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tcPr>
          <w:p w14:paraId="26C7A58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542523D3"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p>
        </w:tc>
        <w:tc>
          <w:tcPr>
            <w:tcW w:w="2215" w:type="dxa"/>
          </w:tcPr>
          <w:p w14:paraId="2FDC26F3"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F7CC1" w:rsidRPr="001F30FF" w14:paraId="3B069DB7" w14:textId="77777777" w:rsidTr="005F7CC1">
        <w:trPr>
          <w:trHeight w:val="790"/>
        </w:trPr>
        <w:tc>
          <w:tcPr>
            <w:tcW w:w="1401" w:type="dxa"/>
          </w:tcPr>
          <w:p w14:paraId="426CB545"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tcPr>
          <w:p w14:paraId="5F72E1F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tcPr>
          <w:p w14:paraId="5552DE80"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p>
          <w:p w14:paraId="672EA951"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noWrap/>
          </w:tcPr>
          <w:p w14:paraId="042279F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w:t>
            </w:r>
          </w:p>
        </w:tc>
        <w:tc>
          <w:tcPr>
            <w:tcW w:w="2215" w:type="dxa"/>
          </w:tcPr>
          <w:p w14:paraId="39ACF382"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F7CC1" w:rsidRPr="001F30FF" w14:paraId="02E3994F" w14:textId="77777777" w:rsidTr="005F7CC1">
        <w:trPr>
          <w:trHeight w:val="546"/>
        </w:trPr>
        <w:tc>
          <w:tcPr>
            <w:tcW w:w="1401" w:type="dxa"/>
          </w:tcPr>
          <w:p w14:paraId="07DD4702"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tcPr>
          <w:p w14:paraId="4EF9BCD1"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tcPr>
          <w:p w14:paraId="5DCD7464"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2DF711B2" w14:textId="77777777" w:rsidR="005F7CC1" w:rsidRPr="001F30FF" w:rsidRDefault="005F7CC1" w:rsidP="005F7CC1">
            <w:pPr>
              <w:tabs>
                <w:tab w:val="left" w:pos="426"/>
              </w:tabs>
              <w:jc w:val="center"/>
              <w:rPr>
                <w:rFonts w:ascii="Calibri" w:hAnsi="Calibri" w:cs="Calibri"/>
                <w:sz w:val="20"/>
                <w:szCs w:val="20"/>
              </w:rPr>
            </w:pPr>
          </w:p>
        </w:tc>
        <w:tc>
          <w:tcPr>
            <w:tcW w:w="2215" w:type="dxa"/>
          </w:tcPr>
          <w:p w14:paraId="7A6EACAE"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F7CC1" w:rsidRPr="001F30FF" w14:paraId="2789AEC2" w14:textId="77777777" w:rsidTr="005F7CC1">
        <w:trPr>
          <w:trHeight w:val="782"/>
        </w:trPr>
        <w:tc>
          <w:tcPr>
            <w:tcW w:w="1401" w:type="dxa"/>
          </w:tcPr>
          <w:p w14:paraId="707D162E"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tcPr>
          <w:p w14:paraId="09C8E28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962" w:type="dxa"/>
          </w:tcPr>
          <w:p w14:paraId="7AA7B467"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tcPr>
          <w:p w14:paraId="0EC0BF51" w14:textId="77777777" w:rsidR="005F7CC1" w:rsidRDefault="005F7CC1" w:rsidP="005F7CC1">
            <w:pPr>
              <w:tabs>
                <w:tab w:val="left" w:pos="426"/>
              </w:tabs>
              <w:jc w:val="center"/>
              <w:rPr>
                <w:rFonts w:ascii="Calibri" w:hAnsi="Calibri" w:cs="Calibri"/>
                <w:sz w:val="20"/>
                <w:szCs w:val="20"/>
              </w:rPr>
            </w:pPr>
            <w:r>
              <w:rPr>
                <w:rFonts w:ascii="Calibri" w:hAnsi="Calibri" w:cs="Calibri"/>
                <w:sz w:val="20"/>
                <w:szCs w:val="20"/>
              </w:rPr>
              <w:t>SU,</w:t>
            </w:r>
          </w:p>
          <w:p w14:paraId="13784F7C"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215" w:type="dxa"/>
            <w:noWrap/>
          </w:tcPr>
          <w:p w14:paraId="098DFF59"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F7CC1" w:rsidRPr="001F30FF" w14:paraId="42A6CB76" w14:textId="77777777" w:rsidTr="005F7CC1">
        <w:trPr>
          <w:trHeight w:val="512"/>
        </w:trPr>
        <w:tc>
          <w:tcPr>
            <w:tcW w:w="1401" w:type="dxa"/>
          </w:tcPr>
          <w:p w14:paraId="68020F82"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3219CF8F" w14:textId="77777777" w:rsidR="005F7CC1" w:rsidRPr="001F30FF" w:rsidRDefault="005F7CC1" w:rsidP="005F7CC1">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242" w:type="dxa"/>
          </w:tcPr>
          <w:p w14:paraId="233C78E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tcPr>
          <w:p w14:paraId="61F78C49"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tcPr>
          <w:p w14:paraId="70CDC035"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215" w:type="dxa"/>
          </w:tcPr>
          <w:p w14:paraId="20539C7B" w14:textId="77777777" w:rsidR="005F7CC1" w:rsidRPr="001F30FF" w:rsidRDefault="005F7CC1" w:rsidP="005F7CC1">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4D18935C" w14:textId="77777777" w:rsidR="005F7CC1" w:rsidRDefault="005F7CC1" w:rsidP="005F7CC1">
      <w:pPr>
        <w:spacing w:after="60" w:line="271" w:lineRule="auto"/>
        <w:rPr>
          <w:rFonts w:ascii="Calibri" w:hAnsi="Calibri" w:cs="Calibri"/>
          <w:b/>
          <w:sz w:val="24"/>
          <w:szCs w:val="24"/>
        </w:rPr>
      </w:pPr>
    </w:p>
    <w:p w14:paraId="42D9FF79" w14:textId="23C50682" w:rsidR="005F7CC1" w:rsidRPr="005F7CC1" w:rsidRDefault="005F7CC1" w:rsidP="005F7CC1">
      <w:pPr>
        <w:pStyle w:val="ListeParagraf"/>
        <w:numPr>
          <w:ilvl w:val="1"/>
          <w:numId w:val="1"/>
        </w:numPr>
        <w:spacing w:after="60" w:line="271" w:lineRule="auto"/>
        <w:rPr>
          <w:rFonts w:ascii="Calibri" w:hAnsi="Calibri" w:cs="Calibri"/>
          <w:b/>
          <w:sz w:val="24"/>
          <w:szCs w:val="24"/>
        </w:rPr>
      </w:pPr>
      <w:r w:rsidRPr="005F7CC1">
        <w:rPr>
          <w:rFonts w:ascii="Calibri" w:hAnsi="Calibri" w:cs="Calibri"/>
          <w:b/>
          <w:sz w:val="24"/>
          <w:szCs w:val="24"/>
        </w:rPr>
        <w:t>Yangin Söndürme Tüpü Kullanımı</w:t>
      </w:r>
    </w:p>
    <w:p w14:paraId="65DE7F42" w14:textId="763DD4E4" w:rsidR="005F7CC1" w:rsidRDefault="005F7CC1" w:rsidP="005F7CC1">
      <w:pPr>
        <w:spacing w:after="60" w:line="271" w:lineRule="auto"/>
        <w:ind w:left="709"/>
        <w:jc w:val="center"/>
        <w:rPr>
          <w:rFonts w:ascii="Calibri" w:hAnsi="Calibri" w:cs="Calibri"/>
          <w:b/>
          <w:sz w:val="24"/>
          <w:szCs w:val="24"/>
        </w:rPr>
      </w:pPr>
      <w:r>
        <w:rPr>
          <w:noProof/>
          <w:lang w:val="tr-TR" w:eastAsia="tr-TR"/>
        </w:rPr>
        <w:drawing>
          <wp:inline distT="0" distB="0" distL="0" distR="0" wp14:anchorId="3D1D20A5" wp14:editId="217A307C">
            <wp:extent cx="3302127" cy="3108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6">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1CA9086C" w14:textId="77777777" w:rsidR="005F7CC1" w:rsidRPr="0054684E" w:rsidRDefault="005F7CC1" w:rsidP="005F7CC1">
      <w:pPr>
        <w:pStyle w:val="ListeParagraf"/>
        <w:numPr>
          <w:ilvl w:val="1"/>
          <w:numId w:val="43"/>
        </w:numPr>
        <w:spacing w:after="60" w:line="271" w:lineRule="auto"/>
        <w:rPr>
          <w:rFonts w:ascii="Calibri" w:hAnsi="Calibri" w:cs="Calibri"/>
          <w:b/>
          <w:sz w:val="24"/>
          <w:szCs w:val="24"/>
        </w:rPr>
      </w:pPr>
      <w:r w:rsidRPr="0054684E">
        <w:rPr>
          <w:rFonts w:ascii="Calibri" w:hAnsi="Calibri" w:cs="Calibri"/>
          <w:b/>
          <w:sz w:val="24"/>
          <w:szCs w:val="24"/>
        </w:rPr>
        <w:lastRenderedPageBreak/>
        <w:t>Yangın Esnasında Hareket Tarzı</w:t>
      </w:r>
    </w:p>
    <w:p w14:paraId="1BB4E6D0"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Pr>
          <w:rFonts w:ascii="Calibri" w:hAnsi="Calibri" w:cs="Calibri"/>
          <w:sz w:val="24"/>
          <w:szCs w:val="24"/>
        </w:rPr>
        <w:t xml:space="preserve">Acil Durum Ekip Liderine haber verir. Panik yapmadan yangının yeri ve büyüklüğünü belirtir; </w:t>
      </w:r>
      <w:r w:rsidRPr="00CB0B97">
        <w:rPr>
          <w:rFonts w:ascii="Calibri" w:hAnsi="Calibri" w:cs="Calibri"/>
          <w:sz w:val="24"/>
          <w:szCs w:val="24"/>
        </w:rPr>
        <w:t xml:space="preserve">uygun ekipmana sahipse yangına müdahale eder. </w:t>
      </w:r>
    </w:p>
    <w:p w14:paraId="0607694C" w14:textId="77777777" w:rsidR="005F7CC1" w:rsidRPr="000A6A62"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 ekiplerde</w:t>
      </w:r>
      <w:r w:rsidRPr="00CB0B97">
        <w:rPr>
          <w:rFonts w:ascii="Calibri" w:hAnsi="Calibri" w:cs="Calibri"/>
          <w:sz w:val="24"/>
          <w:szCs w:val="24"/>
        </w:rPr>
        <w:t xml:space="preserve"> yer alan personeli</w:t>
      </w:r>
      <w:r>
        <w:rPr>
          <w:rFonts w:ascii="Calibri" w:hAnsi="Calibri" w:cs="Calibri"/>
          <w:sz w:val="24"/>
          <w:szCs w:val="24"/>
        </w:rPr>
        <w:t>n</w:t>
      </w:r>
      <w:r w:rsidRPr="00CB0B97">
        <w:rPr>
          <w:rFonts w:ascii="Calibri" w:hAnsi="Calibri" w:cs="Calibri"/>
          <w:sz w:val="24"/>
          <w:szCs w:val="24"/>
        </w:rPr>
        <w:t xml:space="preserve"> müdahale için ol</w:t>
      </w:r>
      <w:r>
        <w:rPr>
          <w:rFonts w:ascii="Calibri" w:hAnsi="Calibri" w:cs="Calibri"/>
          <w:sz w:val="24"/>
          <w:szCs w:val="24"/>
        </w:rPr>
        <w:t>ay yerine yönlendirilmesini sağlar.</w:t>
      </w:r>
    </w:p>
    <w:p w14:paraId="655F30C5"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Acil Durum Koordinatörü ve Genel Sekretere haber verir. </w:t>
      </w:r>
    </w:p>
    <w:p w14:paraId="0FDEDD32" w14:textId="77777777" w:rsidR="005F7CC1" w:rsidRPr="000A6A62"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Pr>
          <w:rFonts w:ascii="Calibri" w:hAnsi="Calibri" w:cs="Calibri"/>
          <w:sz w:val="24"/>
          <w:szCs w:val="24"/>
        </w:rPr>
        <w:t>,</w:t>
      </w:r>
      <w:r w:rsidRPr="00CB0B97">
        <w:rPr>
          <w:rFonts w:ascii="Calibri" w:hAnsi="Calibri" w:cs="Calibri"/>
          <w:sz w:val="24"/>
          <w:szCs w:val="24"/>
        </w:rPr>
        <w:t xml:space="preserve"> </w:t>
      </w:r>
      <w:r>
        <w:rPr>
          <w:rFonts w:ascii="Calibri" w:hAnsi="Calibri" w:cs="Calibri"/>
          <w:sz w:val="24"/>
          <w:szCs w:val="24"/>
        </w:rPr>
        <w:t xml:space="preserve">Genel Sekreter ya da Acil Durum Koordinatörü </w:t>
      </w:r>
      <w:r w:rsidRPr="00CB0B97">
        <w:rPr>
          <w:rFonts w:ascii="Calibri" w:hAnsi="Calibri" w:cs="Calibri"/>
          <w:sz w:val="24"/>
          <w:szCs w:val="24"/>
        </w:rPr>
        <w:t>tarafından üst yön</w:t>
      </w:r>
      <w:r>
        <w:rPr>
          <w:rFonts w:ascii="Calibri" w:hAnsi="Calibri" w:cs="Calibri"/>
          <w:sz w:val="24"/>
          <w:szCs w:val="24"/>
        </w:rPr>
        <w:t>etime ve diğer ekip liderlerine haber verilir. Ayrıca olayın büyüklüğüne göre</w:t>
      </w:r>
      <w:r w:rsidRPr="00CB0B97">
        <w:rPr>
          <w:rFonts w:ascii="Calibri" w:hAnsi="Calibri" w:cs="Calibri"/>
          <w:sz w:val="24"/>
          <w:szCs w:val="24"/>
        </w:rPr>
        <w:t xml:space="preserve"> iletişim listesinde bulunan komşu işletmeleri durumdan </w:t>
      </w:r>
      <w:r>
        <w:rPr>
          <w:rFonts w:ascii="Calibri" w:hAnsi="Calibri" w:cs="Calibri"/>
          <w:sz w:val="24"/>
          <w:szCs w:val="24"/>
        </w:rPr>
        <w:t>haberder edilerek</w:t>
      </w:r>
      <w:r w:rsidRPr="00CB0B97">
        <w:rPr>
          <w:rFonts w:ascii="Calibri" w:hAnsi="Calibri" w:cs="Calibri"/>
          <w:sz w:val="24"/>
          <w:szCs w:val="24"/>
        </w:rPr>
        <w:t xml:space="preserve"> acil</w:t>
      </w:r>
      <w:r>
        <w:rPr>
          <w:rFonts w:ascii="Calibri" w:hAnsi="Calibri" w:cs="Calibri"/>
          <w:sz w:val="24"/>
          <w:szCs w:val="24"/>
        </w:rPr>
        <w:t xml:space="preserve"> duruma hazır olmalarını sağlanır.</w:t>
      </w:r>
    </w:p>
    <w:p w14:paraId="73D882A7"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Pr="00CB0B97">
        <w:rPr>
          <w:rFonts w:ascii="Calibri" w:hAnsi="Calibri" w:cs="Calibri"/>
          <w:sz w:val="24"/>
          <w:szCs w:val="24"/>
        </w:rPr>
        <w:t>yangın bölgesindeki elektrik ve gaz hattını keser ve diğer ekiplere teknik konularda destek sağlamak üzere hazır bekler.</w:t>
      </w:r>
    </w:p>
    <w:p w14:paraId="54194969"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69222E03"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5F4C265E" w14:textId="77777777" w:rsidR="005F7CC1" w:rsidRPr="00BB63CA" w:rsidRDefault="005F7CC1" w:rsidP="005F7CC1">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sağlanır.Hastaneye gitmeden hastane aranarak kaza hakkında bilgi verilerek müdahale edip edemeyecekleri öğrenilerek hasta sevk edilir.</w:t>
      </w:r>
    </w:p>
    <w:p w14:paraId="0768D8F7"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Pr="00600EE9">
        <w:rPr>
          <w:rFonts w:ascii="Calibri" w:hAnsi="Calibri" w:cs="Calibri"/>
          <w:b/>
          <w:sz w:val="24"/>
          <w:szCs w:val="24"/>
        </w:rPr>
        <w:t xml:space="preserve"> </w:t>
      </w:r>
      <w:r w:rsidRPr="00CB0B97">
        <w:rPr>
          <w:rFonts w:ascii="Calibri" w:hAnsi="Calibri" w:cs="Calibri"/>
          <w:sz w:val="24"/>
          <w:szCs w:val="24"/>
        </w:rPr>
        <w:t xml:space="preserve">ekibi birinci öncelikle kurtarılacak malzeme ve dokümanların belirtilen güvenli bölgeye tahliyesini sağlar. </w:t>
      </w:r>
    </w:p>
    <w:p w14:paraId="5C583606"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Pr="00600EE9">
        <w:rPr>
          <w:rFonts w:ascii="Calibri" w:hAnsi="Calibri" w:cs="Calibri"/>
          <w:b/>
          <w:sz w:val="24"/>
          <w:szCs w:val="24"/>
        </w:rPr>
        <w:t xml:space="preserve"> </w:t>
      </w:r>
      <w:r w:rsidRPr="00CB0B97">
        <w:rPr>
          <w:rFonts w:ascii="Calibri" w:hAnsi="Calibri" w:cs="Calibri"/>
          <w:sz w:val="24"/>
          <w:szCs w:val="24"/>
        </w:rPr>
        <w:t xml:space="preserve">ekibi binada kimsenin kalmadığından emin olur ve </w:t>
      </w:r>
      <w:r>
        <w:rPr>
          <w:rFonts w:ascii="Calibri" w:hAnsi="Calibri" w:cs="Calibri"/>
          <w:sz w:val="24"/>
          <w:szCs w:val="24"/>
        </w:rPr>
        <w:t>Acil Durum Koordinatörü ile Genel Sekretere</w:t>
      </w:r>
      <w:r w:rsidRPr="00CB0B97">
        <w:rPr>
          <w:rFonts w:ascii="Calibri" w:hAnsi="Calibri" w:cs="Calibri"/>
          <w:sz w:val="24"/>
          <w:szCs w:val="24"/>
        </w:rPr>
        <w:t xml:space="preserve"> verir. Yangın bölgesinde yangının büyümesine sebep olabilecek malzeme, ekipman ve araçlar uzaklaştırılır.</w:t>
      </w:r>
    </w:p>
    <w:p w14:paraId="3F1D6A28"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tahliye ekibi</w:t>
      </w:r>
      <w:r w:rsidRPr="00600EE9">
        <w:rPr>
          <w:rFonts w:ascii="Calibri" w:hAnsi="Calibri" w:cs="Calibri"/>
          <w:b/>
          <w:sz w:val="24"/>
          <w:szCs w:val="24"/>
        </w:rPr>
        <w:t xml:space="preserve"> </w:t>
      </w:r>
      <w:r w:rsidRPr="00CB0B97">
        <w:rPr>
          <w:rFonts w:ascii="Calibri" w:hAnsi="Calibri" w:cs="Calibri"/>
          <w:sz w:val="24"/>
          <w:szCs w:val="24"/>
        </w:rPr>
        <w:t>tahliye edilen personelin yangın bölgesinden uzaklaştırılması ve görevli personel haricinde yangın bölgesine girilmesini önler.</w:t>
      </w:r>
    </w:p>
    <w:p w14:paraId="667E6289" w14:textId="77777777" w:rsidR="005F7CC1" w:rsidRPr="00CB0B97" w:rsidRDefault="005F7CC1" w:rsidP="005F7CC1">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Haberleşme ve güvenlik ekibi</w:t>
      </w:r>
      <w:r w:rsidRPr="00600EE9">
        <w:rPr>
          <w:rFonts w:ascii="Calibri" w:hAnsi="Calibri" w:cs="Calibri"/>
          <w:b/>
          <w:sz w:val="24"/>
          <w:szCs w:val="24"/>
        </w:rPr>
        <w:t xml:space="preserve"> </w:t>
      </w:r>
      <w:r w:rsidRPr="00CB0B97">
        <w:rPr>
          <w:rFonts w:ascii="Calibri" w:hAnsi="Calibri" w:cs="Calibri"/>
          <w:sz w:val="24"/>
          <w:szCs w:val="24"/>
        </w:rPr>
        <w:t>bina girişinde bulunarak giriş ve çıkışları kontrol eder.  Toplanma bölgesinde koordinasyonu sağlar ve sayım yapar.</w:t>
      </w:r>
    </w:p>
    <w:p w14:paraId="19971217" w14:textId="77777777" w:rsidR="005F7CC1" w:rsidRPr="0056509B" w:rsidRDefault="005F7CC1"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Pr>
          <w:rFonts w:ascii="Calibri" w:hAnsi="Calibri" w:cs="Calibri"/>
          <w:sz w:val="24"/>
          <w:szCs w:val="24"/>
        </w:rPr>
        <w:t xml:space="preserve">110 numaralı telefondan haberleşme ve güvenlik ekibi tarafından haber verilir; Haberleşme ve güvenlik ekibi </w:t>
      </w:r>
      <w:r w:rsidRPr="0056509B">
        <w:rPr>
          <w:rFonts w:ascii="Calibri" w:hAnsi="Calibri" w:cs="Calibri"/>
          <w:sz w:val="24"/>
          <w:szCs w:val="24"/>
        </w:rPr>
        <w:t>itfaiye geldiğinde, onları karşılayarak yangın mahalline götürür.</w:t>
      </w:r>
    </w:p>
    <w:p w14:paraId="539DBA8C" w14:textId="77777777" w:rsidR="005F7CC1" w:rsidRDefault="005F7CC1" w:rsidP="005F7CC1">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650A5D8E" w14:textId="77777777" w:rsidR="005F7CC1" w:rsidRPr="00510DEE" w:rsidRDefault="005F7CC1" w:rsidP="005F7CC1">
      <w:pPr>
        <w:spacing w:after="0" w:line="276" w:lineRule="auto"/>
        <w:ind w:left="491"/>
        <w:jc w:val="both"/>
        <w:rPr>
          <w:rFonts w:ascii="Calibri" w:hAnsi="Calibri" w:cs="Calibri"/>
          <w:sz w:val="24"/>
          <w:szCs w:val="24"/>
        </w:rPr>
      </w:pPr>
    </w:p>
    <w:p w14:paraId="59B4027A" w14:textId="77777777" w:rsidR="005F7CC1" w:rsidRPr="0054684E" w:rsidRDefault="005F7CC1" w:rsidP="005F7CC1">
      <w:pPr>
        <w:pStyle w:val="ListeParagraf"/>
        <w:numPr>
          <w:ilvl w:val="1"/>
          <w:numId w:val="43"/>
        </w:numPr>
        <w:spacing w:after="60" w:line="271" w:lineRule="auto"/>
        <w:rPr>
          <w:rFonts w:ascii="Calibri" w:hAnsi="Calibri" w:cs="Calibri"/>
          <w:b/>
          <w:bCs/>
          <w:sz w:val="24"/>
          <w:szCs w:val="24"/>
        </w:rPr>
      </w:pPr>
      <w:r w:rsidRPr="0054684E">
        <w:rPr>
          <w:rFonts w:ascii="Calibri" w:hAnsi="Calibri" w:cs="Calibri"/>
          <w:b/>
          <w:bCs/>
          <w:sz w:val="24"/>
          <w:szCs w:val="24"/>
        </w:rPr>
        <w:lastRenderedPageBreak/>
        <w:t>Yangın Sonrası Alınacak Tedbirler</w:t>
      </w:r>
    </w:p>
    <w:p w14:paraId="69CFDFC1"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66C7DC5B" w14:textId="77777777" w:rsidR="005F7CC1" w:rsidRPr="005F1B07"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1C5D88D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4B569A2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5463ECE2" w14:textId="77777777" w:rsidR="005F7CC1" w:rsidRPr="0056509B"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18836E79" w14:textId="77777777" w:rsidR="005F7CC1" w:rsidRDefault="005F7CC1" w:rsidP="005F7CC1">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Pr>
          <w:rFonts w:ascii="Calibri" w:hAnsi="Calibri" w:cs="Calibri"/>
          <w:sz w:val="24"/>
          <w:szCs w:val="24"/>
        </w:rPr>
        <w:t>Acil Durum Yönetimi Merkezi</w:t>
      </w:r>
      <w:r w:rsidRPr="0056509B">
        <w:rPr>
          <w:rFonts w:ascii="Calibri" w:hAnsi="Calibri" w:cs="Calibri"/>
          <w:sz w:val="24"/>
          <w:szCs w:val="24"/>
        </w:rPr>
        <w:t xml:space="preserve"> ile birlikte yangının oluş nedeni  ile ilgili analiz yapılır ve yangının gerçekleşme sebepleri belirlenerek gerekli önlemler alınır.</w:t>
      </w:r>
    </w:p>
    <w:p w14:paraId="42E63034" w14:textId="77777777" w:rsidR="00AB2E29" w:rsidRPr="004E534B" w:rsidRDefault="00AB2E29" w:rsidP="00B82A28">
      <w:pPr>
        <w:spacing w:after="0" w:line="276" w:lineRule="auto"/>
        <w:jc w:val="both"/>
        <w:rPr>
          <w:rFonts w:ascii="Calibri" w:hAnsi="Calibri" w:cs="Calibri"/>
          <w:sz w:val="24"/>
          <w:szCs w:val="24"/>
        </w:rPr>
      </w:pPr>
    </w:p>
    <w:p w14:paraId="4B1A08F5" w14:textId="5A147813" w:rsidR="00CB0B97" w:rsidRPr="00623057" w:rsidRDefault="00CB0B97" w:rsidP="00623057">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 xml:space="preserve">DEPREM </w:t>
      </w:r>
    </w:p>
    <w:p w14:paraId="7E6B2DB3" w14:textId="4918DE81" w:rsidR="00BB63CA" w:rsidRPr="00623057" w:rsidRDefault="00623057" w:rsidP="00623057">
      <w:pPr>
        <w:pStyle w:val="ListeParagraf"/>
        <w:numPr>
          <w:ilvl w:val="1"/>
          <w:numId w:val="1"/>
        </w:numPr>
        <w:spacing w:after="60" w:line="23" w:lineRule="atLeast"/>
        <w:ind w:left="360"/>
        <w:jc w:val="both"/>
        <w:rPr>
          <w:rFonts w:ascii="Calibri" w:hAnsi="Calibri" w:cs="Calibri"/>
          <w:sz w:val="24"/>
          <w:szCs w:val="24"/>
        </w:rPr>
      </w:pPr>
      <w:r w:rsidRPr="0056509B">
        <w:rPr>
          <w:rFonts w:ascii="Calibri" w:hAnsi="Calibri" w:cs="Calibri"/>
          <w:b/>
          <w:sz w:val="24"/>
          <w:szCs w:val="24"/>
        </w:rPr>
        <w:t>Deprem Esnasında Uyulacak Kurallar</w:t>
      </w:r>
    </w:p>
    <w:p w14:paraId="6D81AA65" w14:textId="5C15EC9D" w:rsidR="00436186" w:rsidRPr="00436186" w:rsidRDefault="0043618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Daha önceden belirlediğiniz emniyetli yere geçin ve yat-çök-korun hareketini uygulayın ve cenin pozisyonunda küçülerek sarsıntının geçmesini bekleyin.</w:t>
      </w:r>
    </w:p>
    <w:p w14:paraId="040D71FF"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Forklift, kamyon gibi bir iş ekipmanında iseniz aracınızı güvenli bir yere yanaştırın, aracın çalışmasını durdurun, el frenini çekin, yolu aracınız ile kapatmamaya özen gösterin.</w:t>
      </w:r>
    </w:p>
    <w:p w14:paraId="2D240A2B"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53EBA642" w14:textId="60AE9121" w:rsidR="00BB63CA" w:rsidRPr="00C43EA1"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lastRenderedPageBreak/>
        <w:t>Depremde dışarıda iseniz devrilebilecek elektrik direklerinden, köprülerden, rampalardan uzak durun.</w:t>
      </w:r>
    </w:p>
    <w:p w14:paraId="0D463D9D" w14:textId="33A1CFCB" w:rsidR="00BB63CA" w:rsidRPr="00C43EA1" w:rsidRDefault="00623057" w:rsidP="00C43EA1">
      <w:pPr>
        <w:pStyle w:val="ListeParagraf"/>
        <w:numPr>
          <w:ilvl w:val="1"/>
          <w:numId w:val="1"/>
        </w:numPr>
        <w:spacing w:before="120" w:after="120"/>
        <w:ind w:left="360"/>
        <w:jc w:val="both"/>
        <w:rPr>
          <w:rFonts w:ascii="Calibri" w:hAnsi="Calibri" w:cs="Calibri"/>
          <w:sz w:val="24"/>
          <w:szCs w:val="24"/>
        </w:rPr>
      </w:pPr>
      <w:r w:rsidRPr="0056509B">
        <w:rPr>
          <w:rFonts w:ascii="Calibri" w:hAnsi="Calibri" w:cs="Calibri"/>
          <w:b/>
          <w:sz w:val="24"/>
          <w:szCs w:val="24"/>
        </w:rPr>
        <w:t>Deprem Sonrasında Uyulacak Kurallar</w:t>
      </w:r>
    </w:p>
    <w:p w14:paraId="5AB66DB3" w14:textId="77777777" w:rsidR="00CB0B97" w:rsidRPr="0056509B" w:rsidRDefault="00CB0B97" w:rsidP="00C43EA1">
      <w:pPr>
        <w:pStyle w:val="ListeParagraf"/>
        <w:numPr>
          <w:ilvl w:val="0"/>
          <w:numId w:val="7"/>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32925C0C" w14:textId="77777777" w:rsidR="00CB0B97" w:rsidRPr="0056509B" w:rsidRDefault="00CB0B97"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çalışın.</w:t>
      </w:r>
    </w:p>
    <w:p w14:paraId="6BFF3674" w14:textId="5A76375C" w:rsidR="00C43EA1" w:rsidRDefault="00CB0B97"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6F907D5F" w14:textId="77777777" w:rsidR="005F7CC1" w:rsidRPr="00C43EA1" w:rsidRDefault="005F7CC1" w:rsidP="005F7CC1">
      <w:pPr>
        <w:pStyle w:val="ListeParagraf"/>
        <w:numPr>
          <w:ilvl w:val="1"/>
          <w:numId w:val="44"/>
        </w:numPr>
        <w:spacing w:before="240" w:after="240"/>
        <w:ind w:hanging="357"/>
        <w:jc w:val="both"/>
        <w:rPr>
          <w:rFonts w:ascii="Calibri" w:hAnsi="Calibri" w:cs="Calibri"/>
          <w:sz w:val="24"/>
          <w:szCs w:val="24"/>
        </w:rPr>
      </w:pPr>
      <w:r w:rsidRPr="0056509B">
        <w:rPr>
          <w:rFonts w:ascii="Calibri" w:hAnsi="Calibri" w:cs="Calibri"/>
          <w:b/>
          <w:sz w:val="24"/>
          <w:szCs w:val="24"/>
        </w:rPr>
        <w:t>Deprem Esnasında Görevli Ekip Personeli</w:t>
      </w:r>
    </w:p>
    <w:p w14:paraId="152685F3" w14:textId="77777777" w:rsidR="005F7CC1" w:rsidRPr="0056509B" w:rsidRDefault="005F7CC1" w:rsidP="005F7CC1">
      <w:pPr>
        <w:pStyle w:val="ListeParagraf"/>
        <w:numPr>
          <w:ilvl w:val="0"/>
          <w:numId w:val="7"/>
        </w:numPr>
        <w:spacing w:before="240" w:after="240"/>
        <w:ind w:left="720" w:hanging="357"/>
        <w:jc w:val="both"/>
        <w:rPr>
          <w:rFonts w:ascii="Calibri" w:hAnsi="Calibri" w:cs="Calibri"/>
          <w:sz w:val="24"/>
          <w:szCs w:val="24"/>
        </w:rPr>
      </w:pPr>
      <w:r>
        <w:rPr>
          <w:rFonts w:ascii="Calibri" w:hAnsi="Calibri" w:cs="Calibri"/>
          <w:sz w:val="24"/>
          <w:szCs w:val="24"/>
        </w:rPr>
        <w:t>Deprem esnasında arama, kurtarma ekibi, ilk yardım ekibi, haberleşme ve güvenlik, koruma ve kurtarma ekibi Ekip liderinin talimatlarına göre</w:t>
      </w:r>
      <w:r w:rsidRPr="0056509B">
        <w:rPr>
          <w:rFonts w:ascii="Calibri" w:hAnsi="Calibri" w:cs="Calibri"/>
          <w:sz w:val="24"/>
          <w:szCs w:val="24"/>
        </w:rPr>
        <w:t xml:space="preserve"> deprem eylem planına destek verir.</w:t>
      </w:r>
    </w:p>
    <w:p w14:paraId="01ED6611"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0B7142CA"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Bina sorumlusu</w:t>
      </w:r>
      <w:r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131C0419" w14:textId="77777777" w:rsidR="005F7CC1" w:rsidRPr="00FC4ADF"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34D5ECD8" w14:textId="77777777" w:rsidR="005F7CC1" w:rsidRPr="0056509B" w:rsidRDefault="005F7CC1" w:rsidP="005F7CC1">
      <w:pPr>
        <w:pStyle w:val="ListeParagraf"/>
        <w:numPr>
          <w:ilvl w:val="1"/>
          <w:numId w:val="44"/>
        </w:numPr>
        <w:spacing w:after="60" w:line="23" w:lineRule="atLeast"/>
        <w:jc w:val="both"/>
        <w:rPr>
          <w:rFonts w:ascii="Calibri" w:hAnsi="Calibri" w:cs="Calibri"/>
          <w:b/>
          <w:sz w:val="24"/>
          <w:szCs w:val="24"/>
        </w:rPr>
      </w:pPr>
      <w:r w:rsidRPr="0056509B">
        <w:rPr>
          <w:rFonts w:ascii="Calibri" w:hAnsi="Calibri" w:cs="Calibri"/>
          <w:b/>
          <w:sz w:val="24"/>
          <w:szCs w:val="24"/>
        </w:rPr>
        <w:t>Deprem Sonrası Görevli Ekip Personeli</w:t>
      </w:r>
    </w:p>
    <w:p w14:paraId="0DEBE6C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Pr>
          <w:rFonts w:ascii="Calibri" w:hAnsi="Calibri" w:cs="Calibri"/>
          <w:sz w:val="24"/>
          <w:szCs w:val="24"/>
        </w:rPr>
        <w:t>Arama, kurtarma</w:t>
      </w:r>
      <w:r w:rsidRPr="0056509B">
        <w:rPr>
          <w:rFonts w:ascii="Calibri" w:hAnsi="Calibri" w:cs="Calibri"/>
          <w:sz w:val="24"/>
          <w:szCs w:val="24"/>
        </w:rPr>
        <w:t xml:space="preserve"> ekibi</w:t>
      </w:r>
      <w:r>
        <w:rPr>
          <w:rFonts w:ascii="Calibri" w:hAnsi="Calibri" w:cs="Calibri"/>
          <w:sz w:val="24"/>
          <w:szCs w:val="24"/>
        </w:rPr>
        <w:t>, koruma ve tahliye ekibi ve</w:t>
      </w:r>
      <w:r w:rsidRPr="0056509B">
        <w:rPr>
          <w:rFonts w:ascii="Calibri" w:hAnsi="Calibri" w:cs="Calibri"/>
          <w:sz w:val="24"/>
          <w:szCs w:val="24"/>
        </w:rPr>
        <w:t xml:space="preserve"> ilkyardım ekibi aktif rol oynar,</w:t>
      </w:r>
    </w:p>
    <w:p w14:paraId="2E0173B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w:t>
      </w:r>
      <w:r w:rsidRPr="0056509B">
        <w:rPr>
          <w:rFonts w:ascii="Calibri" w:hAnsi="Calibri" w:cs="Calibri"/>
          <w:sz w:val="24"/>
          <w:szCs w:val="24"/>
        </w:rPr>
        <w:t xml:space="preserve"> ekibi binanın tahliyesi esnasında panik yaşanmamasını sağlar, tahliye koridorlarında tıkanma ve yığılmalara mani olur.</w:t>
      </w:r>
    </w:p>
    <w:p w14:paraId="08C108A4" w14:textId="77777777" w:rsidR="005F7CC1"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 ekibi</w:t>
      </w:r>
      <w:r w:rsidRPr="0056509B">
        <w:rPr>
          <w:rFonts w:ascii="Calibri" w:hAnsi="Calibri" w:cs="Calibri"/>
          <w:sz w:val="24"/>
          <w:szCs w:val="24"/>
        </w:rPr>
        <w:t xml:space="preserve"> tahliye edilen personelin önceden belirlenmiş olan Toplanma Alanında toplanmasını sağlar. </w:t>
      </w:r>
    </w:p>
    <w:p w14:paraId="70752C8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lastRenderedPageBreak/>
        <w:t>Ekip Lideri tarafından p</w:t>
      </w:r>
      <w:r w:rsidRPr="0056509B">
        <w:rPr>
          <w:rFonts w:ascii="Calibri" w:hAnsi="Calibri" w:cs="Calibri"/>
          <w:sz w:val="24"/>
          <w:szCs w:val="24"/>
        </w:rPr>
        <w:t xml:space="preserve">ersonel sayımı yapar, </w:t>
      </w:r>
      <w:r>
        <w:rPr>
          <w:rFonts w:ascii="Calibri" w:hAnsi="Calibri" w:cs="Calibri"/>
          <w:sz w:val="24"/>
          <w:szCs w:val="24"/>
        </w:rPr>
        <w:t>Acil Durum Koordinatörüne</w:t>
      </w:r>
      <w:r w:rsidRPr="0056509B">
        <w:rPr>
          <w:rFonts w:ascii="Calibri" w:hAnsi="Calibri" w:cs="Calibri"/>
          <w:sz w:val="24"/>
          <w:szCs w:val="24"/>
        </w:rPr>
        <w:t xml:space="preserve"> bildirir.</w:t>
      </w:r>
    </w:p>
    <w:p w14:paraId="5A3AB21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w:t>
      </w:r>
      <w:r w:rsidRPr="0056509B">
        <w:rPr>
          <w:rFonts w:ascii="Calibri" w:hAnsi="Calibri" w:cs="Calibri"/>
          <w:sz w:val="24"/>
          <w:szCs w:val="24"/>
        </w:rPr>
        <w:t xml:space="preserve"> </w:t>
      </w:r>
      <w:r>
        <w:rPr>
          <w:rFonts w:ascii="Calibri" w:hAnsi="Calibri" w:cs="Calibri"/>
          <w:sz w:val="24"/>
          <w:szCs w:val="24"/>
        </w:rPr>
        <w:t>b</w:t>
      </w:r>
      <w:r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18CEF9A5"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 b</w:t>
      </w:r>
      <w:r w:rsidRPr="0056509B">
        <w:rPr>
          <w:rFonts w:ascii="Calibri" w:hAnsi="Calibri" w:cs="Calibri"/>
          <w:sz w:val="24"/>
          <w:szCs w:val="24"/>
        </w:rPr>
        <w:t>inanın tamamen tehlikesiz hale geldiği yetkililer tarafından beyan edilmeden binaya herhangi bir kimsenin girmesine mani olur.</w:t>
      </w:r>
    </w:p>
    <w:p w14:paraId="574BE7E3"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160BCB1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Söndürme</w:t>
      </w:r>
      <w:r w:rsidRPr="0056509B">
        <w:rPr>
          <w:rFonts w:ascii="Calibri" w:hAnsi="Calibri" w:cs="Calibri"/>
          <w:sz w:val="24"/>
          <w:szCs w:val="24"/>
        </w:rPr>
        <w:t xml:space="preserve"> ekibi yangın çıkma olasılığına karşı hazır bekler.</w:t>
      </w:r>
    </w:p>
    <w:p w14:paraId="5D7B83E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Pr>
          <w:rFonts w:ascii="Calibri" w:hAnsi="Calibri" w:cs="Calibri"/>
          <w:sz w:val="24"/>
          <w:szCs w:val="24"/>
        </w:rPr>
        <w:t xml:space="preserve">Ekip Lideri tarafından </w:t>
      </w:r>
      <w:r w:rsidRPr="0056509B">
        <w:rPr>
          <w:rFonts w:ascii="Calibri" w:hAnsi="Calibri" w:cs="Calibri"/>
          <w:sz w:val="24"/>
          <w:szCs w:val="24"/>
        </w:rPr>
        <w:t xml:space="preserve">derhal </w:t>
      </w:r>
      <w:r>
        <w:rPr>
          <w:rFonts w:ascii="Calibri" w:hAnsi="Calibri" w:cs="Calibri"/>
          <w:sz w:val="24"/>
          <w:szCs w:val="24"/>
        </w:rPr>
        <w:t>Acil Durum Koordinatörü ya da Genel Sekretere haber verilerek</w:t>
      </w:r>
      <w:r w:rsidRPr="0056509B">
        <w:rPr>
          <w:rFonts w:ascii="Calibri" w:hAnsi="Calibri" w:cs="Calibri"/>
          <w:sz w:val="24"/>
          <w:szCs w:val="24"/>
        </w:rPr>
        <w:t xml:space="preserve"> profesyonel kurtarma e</w:t>
      </w:r>
      <w:r>
        <w:rPr>
          <w:rFonts w:ascii="Calibri" w:hAnsi="Calibri" w:cs="Calibri"/>
          <w:sz w:val="24"/>
          <w:szCs w:val="24"/>
        </w:rPr>
        <w:t>kiplerinden destek istenmelidir.</w:t>
      </w:r>
    </w:p>
    <w:p w14:paraId="66801E7D"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Pr>
          <w:rFonts w:ascii="Calibri" w:hAnsi="Calibri" w:cs="Calibri"/>
          <w:sz w:val="24"/>
          <w:szCs w:val="24"/>
        </w:rPr>
        <w:t>vk edilmelidir.</w:t>
      </w:r>
    </w:p>
    <w:p w14:paraId="0B0FACCB" w14:textId="25C97327" w:rsidR="00FC4ADF" w:rsidRPr="005F7CC1"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Pr>
          <w:rFonts w:ascii="Calibri" w:hAnsi="Calibri" w:cs="Calibri"/>
          <w:sz w:val="24"/>
          <w:szCs w:val="24"/>
        </w:rPr>
        <w:t xml:space="preserve">Sivil Savunma Uzmanı ve Genel Sekreter </w:t>
      </w:r>
      <w:r w:rsidRPr="0056509B">
        <w:rPr>
          <w:rFonts w:ascii="Calibri" w:hAnsi="Calibri" w:cs="Calibri"/>
          <w:sz w:val="24"/>
          <w:szCs w:val="24"/>
        </w:rPr>
        <w:t xml:space="preserve"> aranar</w:t>
      </w:r>
      <w:r>
        <w:rPr>
          <w:rFonts w:ascii="Calibri" w:hAnsi="Calibri" w:cs="Calibri"/>
          <w:sz w:val="24"/>
          <w:szCs w:val="24"/>
        </w:rPr>
        <w:t>ak durumla ilgili bilgi verilmelidir.</w:t>
      </w:r>
    </w:p>
    <w:p w14:paraId="0E539C57" w14:textId="77777777" w:rsidR="00AF6B26" w:rsidRPr="0056509B" w:rsidRDefault="00AF6B26" w:rsidP="00486F88">
      <w:pPr>
        <w:pStyle w:val="ListeParagraf"/>
        <w:numPr>
          <w:ilvl w:val="0"/>
          <w:numId w:val="1"/>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63CF9D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C43EA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FC4A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06996E10" w14:textId="28C0310E" w:rsidR="00623057" w:rsidRDefault="00AF6B26" w:rsidP="00FC4ADF">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6864A85C" w14:textId="77777777" w:rsidR="00FC4ADF" w:rsidRPr="00FC4ADF" w:rsidRDefault="00FC4ADF" w:rsidP="00FC4ADF">
      <w:pPr>
        <w:spacing w:after="60"/>
        <w:jc w:val="both"/>
        <w:rPr>
          <w:rFonts w:ascii="Calibri" w:hAnsi="Calibri" w:cs="Calibri"/>
          <w:sz w:val="24"/>
          <w:szCs w:val="24"/>
        </w:rPr>
      </w:pPr>
    </w:p>
    <w:p w14:paraId="37DE0270" w14:textId="2E2C5FC1" w:rsidR="005F7CC1" w:rsidRPr="005F7CC1" w:rsidRDefault="00623057" w:rsidP="005F7CC1">
      <w:pPr>
        <w:pStyle w:val="ListeParagraf"/>
        <w:numPr>
          <w:ilvl w:val="1"/>
          <w:numId w:val="1"/>
        </w:numPr>
        <w:spacing w:after="60"/>
        <w:ind w:left="360"/>
        <w:jc w:val="both"/>
        <w:rPr>
          <w:rFonts w:ascii="Calibri" w:hAnsi="Calibri" w:cs="Calibri"/>
          <w:sz w:val="24"/>
          <w:szCs w:val="24"/>
        </w:rPr>
      </w:pPr>
      <w:r w:rsidRPr="0056509B">
        <w:rPr>
          <w:rFonts w:ascii="Calibri" w:hAnsi="Calibri" w:cs="Calibri"/>
          <w:b/>
          <w:sz w:val="24"/>
          <w:szCs w:val="24"/>
        </w:rPr>
        <w:lastRenderedPageBreak/>
        <w:t>Sabotaj Esnasında Uyulacak Kurallar</w:t>
      </w:r>
    </w:p>
    <w:p w14:paraId="25B69A97"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Pr>
          <w:rFonts w:ascii="Calibri" w:hAnsi="Calibri" w:cs="Calibri"/>
          <w:sz w:val="24"/>
          <w:szCs w:val="24"/>
        </w:rPr>
        <w:t>Güvenlik Koordinatörü ve Genel Sektere bilgi verir.</w:t>
      </w:r>
    </w:p>
    <w:p w14:paraId="695547C1"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Güvenlik Koordinatörünün ve Genel Sekreterin</w:t>
      </w:r>
      <w:r w:rsidRPr="0056509B">
        <w:rPr>
          <w:rFonts w:ascii="Calibri" w:hAnsi="Calibri" w:cs="Calibri"/>
          <w:sz w:val="24"/>
          <w:szCs w:val="24"/>
        </w:rPr>
        <w:t xml:space="preserve"> inisiyatifi ve olayın gerçekliği durumun</w:t>
      </w:r>
      <w:r>
        <w:rPr>
          <w:rFonts w:ascii="Calibri" w:hAnsi="Calibri" w:cs="Calibri"/>
          <w:sz w:val="24"/>
          <w:szCs w:val="24"/>
        </w:rPr>
        <w:t>a göre 155 e haber verilecektir.</w:t>
      </w:r>
    </w:p>
    <w:p w14:paraId="07AE9A1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05A6289"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Pr>
          <w:rFonts w:ascii="Calibri" w:hAnsi="Calibri" w:cs="Calibri"/>
          <w:sz w:val="24"/>
          <w:szCs w:val="24"/>
        </w:rPr>
        <w:t>arama, kurtarma</w:t>
      </w:r>
      <w:r w:rsidRPr="0056509B">
        <w:rPr>
          <w:rFonts w:ascii="Calibri" w:hAnsi="Calibri" w:cs="Calibri"/>
          <w:sz w:val="24"/>
          <w:szCs w:val="24"/>
        </w:rPr>
        <w:t xml:space="preserve"> ekibi göreve çağırılmalı ve </w:t>
      </w:r>
      <w:r>
        <w:rPr>
          <w:rFonts w:ascii="Calibri" w:hAnsi="Calibri" w:cs="Calibri"/>
          <w:sz w:val="24"/>
          <w:szCs w:val="24"/>
        </w:rPr>
        <w:t>binanın tamamen boşaltılarak herkesin toplanma bölgesine ulaşması sağlanmalıdır.</w:t>
      </w:r>
    </w:p>
    <w:p w14:paraId="3682F71D"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Arama, kurtarma</w:t>
      </w:r>
      <w:r w:rsidRPr="0056509B">
        <w:rPr>
          <w:rFonts w:ascii="Calibri" w:hAnsi="Calibri" w:cs="Calibri"/>
          <w:sz w:val="24"/>
          <w:szCs w:val="24"/>
        </w:rPr>
        <w:t xml:space="preserve"> ekibi birinci öncelikle kurtarılacak malzeme ve dokümanların belirtilen güvenli bölgeye tahliyesini sağlar. </w:t>
      </w:r>
    </w:p>
    <w:p w14:paraId="594EE91A" w14:textId="77777777" w:rsidR="005F7CC1" w:rsidRPr="00FC4ADF"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Koruma ve tahliye ekibinden görevlendirilen bir kişi</w:t>
      </w:r>
      <w:r w:rsidRPr="0056509B">
        <w:rPr>
          <w:rFonts w:ascii="Calibri" w:hAnsi="Calibri" w:cs="Calibri"/>
          <w:sz w:val="24"/>
          <w:szCs w:val="24"/>
        </w:rPr>
        <w:t xml:space="preserve"> </w:t>
      </w:r>
      <w:r>
        <w:rPr>
          <w:rFonts w:ascii="Calibri" w:hAnsi="Calibri" w:cs="Calibri"/>
          <w:sz w:val="24"/>
          <w:szCs w:val="24"/>
        </w:rPr>
        <w:t>arama, kurtarma</w:t>
      </w:r>
      <w:r w:rsidRPr="0056509B">
        <w:rPr>
          <w:rFonts w:ascii="Calibri" w:hAnsi="Calibri" w:cs="Calibri"/>
          <w:sz w:val="24"/>
          <w:szCs w:val="24"/>
        </w:rPr>
        <w:t xml:space="preserve"> ekibince kur</w:t>
      </w:r>
      <w:r>
        <w:rPr>
          <w:rFonts w:ascii="Calibri" w:hAnsi="Calibri" w:cs="Calibri"/>
          <w:sz w:val="24"/>
          <w:szCs w:val="24"/>
        </w:rPr>
        <w:t>tarılan malzeme ve evrakı korur.</w:t>
      </w:r>
    </w:p>
    <w:p w14:paraId="435174EB"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Pr>
          <w:rFonts w:ascii="Calibri" w:hAnsi="Calibri" w:cs="Calibri"/>
          <w:sz w:val="24"/>
          <w:szCs w:val="24"/>
        </w:rPr>
        <w:t>Haberleşme ve güvenlik ekibi,</w:t>
      </w:r>
      <w:r w:rsidRPr="0056509B">
        <w:rPr>
          <w:rFonts w:ascii="Calibri" w:hAnsi="Calibri" w:cs="Calibri"/>
          <w:sz w:val="24"/>
          <w:szCs w:val="24"/>
        </w:rPr>
        <w:t xml:space="preserve"> bina çevr</w:t>
      </w:r>
      <w:r>
        <w:rPr>
          <w:rFonts w:ascii="Calibri" w:hAnsi="Calibri" w:cs="Calibri"/>
          <w:sz w:val="24"/>
          <w:szCs w:val="24"/>
        </w:rPr>
        <w:t>esindeki araçları uzaklaştırarak</w:t>
      </w:r>
      <w:r w:rsidRPr="0056509B">
        <w:rPr>
          <w:rFonts w:ascii="Calibri" w:hAnsi="Calibri" w:cs="Calibri"/>
          <w:sz w:val="24"/>
          <w:szCs w:val="24"/>
        </w:rPr>
        <w:t>, bölgede ar</w:t>
      </w:r>
      <w:r>
        <w:rPr>
          <w:rFonts w:ascii="Calibri" w:hAnsi="Calibri" w:cs="Calibri"/>
          <w:sz w:val="24"/>
          <w:szCs w:val="24"/>
        </w:rPr>
        <w:t>aç parklarına önler.</w:t>
      </w:r>
    </w:p>
    <w:p w14:paraId="26FF397C" w14:textId="77777777" w:rsidR="005F7CC1" w:rsidRPr="0056509B"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Bu tedbirler alınırken en yakın mülki amirlik, polis, itfaiye, elektrik/su idareleri, igdaş ile en yakın yardım merkezleri d</w:t>
      </w:r>
      <w:r>
        <w:rPr>
          <w:rFonts w:ascii="Calibri" w:hAnsi="Calibri" w:cs="Calibri"/>
          <w:sz w:val="24"/>
          <w:szCs w:val="24"/>
        </w:rPr>
        <w:t>e durumdan haberdar edilir.</w:t>
      </w:r>
    </w:p>
    <w:p w14:paraId="284D02EB" w14:textId="77777777" w:rsidR="005F7CC1" w:rsidRDefault="005F7CC1" w:rsidP="005F7CC1">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Pr>
          <w:rFonts w:ascii="Calibri" w:hAnsi="Calibri" w:cs="Calibri"/>
          <w:sz w:val="24"/>
          <w:szCs w:val="24"/>
        </w:rPr>
        <w:t>aranmasına özen gösterilir.</w:t>
      </w:r>
    </w:p>
    <w:p w14:paraId="2D75C60B" w14:textId="77777777" w:rsidR="005F7CC1" w:rsidRDefault="005F7CC1" w:rsidP="005F7CC1">
      <w:pPr>
        <w:pStyle w:val="ListeParagraf"/>
        <w:numPr>
          <w:ilvl w:val="0"/>
          <w:numId w:val="7"/>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Pr>
          <w:rFonts w:ascii="Calibri" w:hAnsi="Calibri" w:cs="Calibri"/>
          <w:sz w:val="24"/>
          <w:szCs w:val="24"/>
        </w:rPr>
        <w:t>cisimlere dokunulmaz</w:t>
      </w:r>
      <w:r w:rsidRPr="00FC4ADF">
        <w:rPr>
          <w:rFonts w:ascii="Calibri" w:hAnsi="Calibri" w:cs="Calibri"/>
          <w:sz w:val="24"/>
          <w:szCs w:val="24"/>
        </w:rPr>
        <w:t>, bomba imha uzman</w:t>
      </w:r>
      <w:r>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FC4ADF">
      <w:pPr>
        <w:pStyle w:val="ListeParagraf"/>
        <w:numPr>
          <w:ilvl w:val="0"/>
          <w:numId w:val="1"/>
        </w:numPr>
        <w:pBdr>
          <w:bottom w:val="single" w:sz="4" w:space="1" w:color="auto"/>
        </w:pBdr>
        <w:spacing w:after="60" w:line="271" w:lineRule="auto"/>
        <w:ind w:left="360"/>
        <w:rPr>
          <w:rFonts w:ascii="Calibri" w:hAnsi="Calibri" w:cs="Calibri"/>
          <w:b/>
          <w:bCs/>
          <w:sz w:val="24"/>
          <w:szCs w:val="24"/>
        </w:rPr>
      </w:pPr>
      <w:r w:rsidRPr="0056509B">
        <w:rPr>
          <w:rFonts w:ascii="Calibri" w:hAnsi="Calibri" w:cs="Calibri"/>
          <w:b/>
          <w:bCs/>
          <w:sz w:val="24"/>
          <w:szCs w:val="24"/>
        </w:rPr>
        <w:t>SEL VE SU BASKINI</w:t>
      </w:r>
    </w:p>
    <w:p w14:paraId="1BACF8FA" w14:textId="6EAC96E7" w:rsidR="00AF6B26" w:rsidRPr="0056509B" w:rsidRDefault="00623057"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Su Baskınında Yapılacaklar</w:t>
      </w:r>
    </w:p>
    <w:p w14:paraId="55D845E4" w14:textId="3C8ACFB4"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057A914D" w14:textId="5669DA35" w:rsidR="00AF6B26" w:rsidRPr="0056509B" w:rsidRDefault="00AF6B26" w:rsidP="00486F88">
      <w:pPr>
        <w:pStyle w:val="ListeParagraf"/>
        <w:numPr>
          <w:ilvl w:val="0"/>
          <w:numId w:val="8"/>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06376476" w14:textId="77777777" w:rsidR="00AF6B26" w:rsidRDefault="00AF6B26" w:rsidP="00AF6B26">
      <w:pPr>
        <w:spacing w:after="60"/>
        <w:rPr>
          <w:rFonts w:ascii="Calibri" w:hAnsi="Calibri" w:cs="Calibri"/>
          <w:sz w:val="24"/>
          <w:szCs w:val="24"/>
        </w:rPr>
      </w:pPr>
    </w:p>
    <w:p w14:paraId="35E512D3" w14:textId="77777777" w:rsidR="00FC4ADF" w:rsidRDefault="00FC4ADF" w:rsidP="00AF6B26">
      <w:pPr>
        <w:spacing w:after="60"/>
        <w:rPr>
          <w:rFonts w:ascii="Calibri" w:hAnsi="Calibri" w:cs="Calibri"/>
          <w:sz w:val="24"/>
          <w:szCs w:val="24"/>
        </w:rPr>
      </w:pPr>
    </w:p>
    <w:p w14:paraId="300FEDE3" w14:textId="77777777" w:rsidR="00FC4ADF" w:rsidRPr="0056509B" w:rsidRDefault="00FC4ADF" w:rsidP="00AF6B26">
      <w:pPr>
        <w:spacing w:after="60"/>
        <w:rPr>
          <w:rFonts w:ascii="Calibri" w:hAnsi="Calibri" w:cs="Calibri"/>
          <w:sz w:val="24"/>
          <w:szCs w:val="24"/>
        </w:rPr>
      </w:pPr>
    </w:p>
    <w:p w14:paraId="1615B0E0" w14:textId="42CA745B" w:rsidR="00AF6B26" w:rsidRPr="0056509B" w:rsidRDefault="00AF6B26" w:rsidP="00486F88">
      <w:pPr>
        <w:pStyle w:val="ListeParagraf"/>
        <w:numPr>
          <w:ilvl w:val="1"/>
          <w:numId w:val="1"/>
        </w:numPr>
        <w:spacing w:after="60"/>
        <w:ind w:left="360"/>
        <w:jc w:val="both"/>
        <w:rPr>
          <w:rFonts w:ascii="Calibri" w:hAnsi="Calibri" w:cs="Calibri"/>
          <w:b/>
          <w:sz w:val="24"/>
          <w:szCs w:val="24"/>
        </w:rPr>
      </w:pPr>
      <w:r w:rsidRPr="0056509B">
        <w:rPr>
          <w:rFonts w:ascii="Calibri" w:hAnsi="Calibri" w:cs="Calibri"/>
          <w:b/>
          <w:sz w:val="24"/>
          <w:szCs w:val="24"/>
        </w:rPr>
        <w:lastRenderedPageBreak/>
        <w:t xml:space="preserve"> </w:t>
      </w:r>
      <w:r w:rsidR="00623057" w:rsidRPr="0056509B">
        <w:rPr>
          <w:rFonts w:ascii="Calibri" w:hAnsi="Calibri" w:cs="Calibri"/>
          <w:b/>
          <w:sz w:val="24"/>
          <w:szCs w:val="24"/>
        </w:rPr>
        <w:t>Su Baskını Esnasında Görevli Ekip Personeli</w:t>
      </w:r>
      <w:r w:rsidRPr="0056509B">
        <w:rPr>
          <w:rFonts w:ascii="Calibri" w:hAnsi="Calibri" w:cs="Calibri"/>
          <w:b/>
          <w:sz w:val="24"/>
          <w:szCs w:val="24"/>
        </w:rPr>
        <w:tab/>
      </w:r>
    </w:p>
    <w:p w14:paraId="1AC1A84F"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Su baskını durumunda derhal  ilgili birim yöneticisi, Acil Durum Ekip Liderine haber verir.</w:t>
      </w:r>
    </w:p>
    <w:p w14:paraId="12628D28"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Acil durum ekipleri ve temizlik personeli amirlerinden gelecek talimata göre hareket eder.</w:t>
      </w:r>
    </w:p>
    <w:p w14:paraId="69CE02AF"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Su baskını ihbarı alındığı andan itibaren bina sorumlusu tarafından elektrik ve gaz derhal kesilir.</w:t>
      </w:r>
    </w:p>
    <w:p w14:paraId="1F49D489"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Elektrik panolarından uzak durulur.</w:t>
      </w:r>
    </w:p>
    <w:p w14:paraId="6E6B40E4" w14:textId="77777777" w:rsidR="005F7CC1" w:rsidRPr="005F7CC1" w:rsidRDefault="005F7CC1" w:rsidP="005F7CC1">
      <w:pPr>
        <w:pStyle w:val="ListeParagraf"/>
        <w:numPr>
          <w:ilvl w:val="0"/>
          <w:numId w:val="45"/>
        </w:numPr>
        <w:tabs>
          <w:tab w:val="left" w:pos="720"/>
        </w:tabs>
        <w:spacing w:after="60"/>
        <w:ind w:left="709" w:hanging="425"/>
        <w:jc w:val="both"/>
        <w:rPr>
          <w:rFonts w:ascii="Calibri" w:hAnsi="Calibri" w:cs="Calibri"/>
          <w:sz w:val="24"/>
          <w:szCs w:val="24"/>
        </w:rPr>
      </w:pPr>
      <w:r w:rsidRPr="005F7CC1">
        <w:rPr>
          <w:rFonts w:ascii="Calibri" w:hAnsi="Calibri" w:cs="Calibri"/>
          <w:sz w:val="24"/>
          <w:szCs w:val="24"/>
        </w:rPr>
        <w:t>Haberleşme ve güvenlik ekibi tarafından sahaya girişler engellenerek, tehlikeli durum ortadan kalkana kadar görevli ekip personeli dışında personel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623057">
      <w:pPr>
        <w:pStyle w:val="ListeParagraf"/>
        <w:numPr>
          <w:ilvl w:val="0"/>
          <w:numId w:val="1"/>
        </w:numPr>
        <w:pBdr>
          <w:bottom w:val="single" w:sz="4" w:space="1" w:color="auto"/>
        </w:pBdr>
        <w:spacing w:after="60"/>
        <w:ind w:left="3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623057">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3C53714A" w14:textId="77777777" w:rsidR="005F7CC1" w:rsidRPr="0056509B" w:rsidRDefault="005F7CC1" w:rsidP="005F7CC1">
      <w:pPr>
        <w:pStyle w:val="ListeParagraf"/>
        <w:spacing w:after="60"/>
        <w:jc w:val="both"/>
        <w:rPr>
          <w:rFonts w:ascii="Calibri" w:hAnsi="Calibri" w:cs="Calibri"/>
          <w:bCs/>
          <w:sz w:val="24"/>
          <w:szCs w:val="24"/>
        </w:rPr>
      </w:pPr>
    </w:p>
    <w:p w14:paraId="6BB3BC6E" w14:textId="303B6B3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5AD1085E" w14:textId="5C3DD3BF" w:rsidR="00AF6B26" w:rsidRPr="0056509B" w:rsidRDefault="00D807DA"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203AD691" w14:textId="77777777" w:rsidR="00AF6B26" w:rsidRPr="0056509B" w:rsidRDefault="00AF6B26" w:rsidP="00AF6B26">
      <w:pPr>
        <w:pStyle w:val="GvdeMetni"/>
        <w:spacing w:after="60" w:line="276" w:lineRule="auto"/>
        <w:ind w:left="720" w:right="252"/>
        <w:jc w:val="both"/>
        <w:rPr>
          <w:rFonts w:ascii="Calibri" w:hAnsi="Calibri" w:cs="Calibri"/>
          <w:b/>
          <w:bCs/>
          <w:szCs w:val="24"/>
        </w:rPr>
      </w:pPr>
    </w:p>
    <w:p w14:paraId="0C46390B" w14:textId="1843D975" w:rsidR="00AF6B26" w:rsidRPr="0056509B" w:rsidRDefault="00151392" w:rsidP="00486F88">
      <w:pPr>
        <w:pStyle w:val="ListeParagraf"/>
        <w:numPr>
          <w:ilvl w:val="1"/>
          <w:numId w:val="1"/>
        </w:numPr>
        <w:spacing w:after="60"/>
        <w:ind w:left="360"/>
        <w:jc w:val="both"/>
        <w:rPr>
          <w:rFonts w:ascii="Calibri" w:hAnsi="Calibri" w:cs="Calibri"/>
          <w:b/>
          <w:bCs/>
          <w:sz w:val="24"/>
          <w:szCs w:val="24"/>
        </w:rPr>
      </w:pPr>
      <w:r w:rsidRPr="0056509B">
        <w:rPr>
          <w:rFonts w:ascii="Calibri" w:hAnsi="Calibri" w:cs="Calibri"/>
          <w:b/>
          <w:bCs/>
          <w:sz w:val="24"/>
          <w:szCs w:val="24"/>
        </w:rPr>
        <w:lastRenderedPageBreak/>
        <w:t>Ramak Kala Olayların Bildirimi</w:t>
      </w:r>
    </w:p>
    <w:p w14:paraId="7D070F98" w14:textId="78E247FD" w:rsidR="000114E5" w:rsidRPr="006344EC" w:rsidRDefault="00AF6B26" w:rsidP="00486F88">
      <w:pPr>
        <w:pStyle w:val="ListeParagraf"/>
        <w:numPr>
          <w:ilvl w:val="0"/>
          <w:numId w:val="9"/>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486F88">
      <w:pPr>
        <w:pStyle w:val="ListeParagraf"/>
        <w:numPr>
          <w:ilvl w:val="0"/>
          <w:numId w:val="1"/>
        </w:numPr>
        <w:pBdr>
          <w:bottom w:val="single" w:sz="4" w:space="0" w:color="auto"/>
        </w:pBdr>
        <w:spacing w:after="60"/>
        <w:ind w:left="3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486F88">
      <w:pPr>
        <w:pStyle w:val="ListeParagraf"/>
        <w:numPr>
          <w:ilvl w:val="1"/>
          <w:numId w:val="1"/>
        </w:numPr>
        <w:tabs>
          <w:tab w:val="left" w:pos="426"/>
        </w:tabs>
        <w:spacing w:after="60"/>
        <w:ind w:left="3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14CD1916" w14:textId="77777777" w:rsidR="00AF6B26" w:rsidRPr="0056509B" w:rsidRDefault="00AF6B26" w:rsidP="00486F88">
      <w:pPr>
        <w:numPr>
          <w:ilvl w:val="0"/>
          <w:numId w:val="10"/>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58E9CF4D" w14:textId="77777777" w:rsidR="00B82A28" w:rsidRDefault="00B82A28" w:rsidP="00B82A28">
      <w:pPr>
        <w:pStyle w:val="GvdeMetni"/>
        <w:spacing w:after="60" w:line="276" w:lineRule="auto"/>
        <w:ind w:right="252"/>
        <w:rPr>
          <w:rFonts w:ascii="Calibri" w:hAnsi="Calibri" w:cs="Calibri"/>
          <w:bCs/>
          <w:szCs w:val="24"/>
        </w:rPr>
      </w:pPr>
    </w:p>
    <w:p w14:paraId="5366D81B" w14:textId="77777777" w:rsidR="00FC4ADF" w:rsidRDefault="00FC4ADF" w:rsidP="00B82A28">
      <w:pPr>
        <w:pStyle w:val="GvdeMetni"/>
        <w:spacing w:after="60" w:line="276" w:lineRule="auto"/>
        <w:ind w:right="252"/>
        <w:rPr>
          <w:rFonts w:ascii="Calibri" w:hAnsi="Calibri" w:cs="Calibri"/>
          <w:bCs/>
          <w:szCs w:val="24"/>
        </w:rPr>
      </w:pP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lastRenderedPageBreak/>
        <w:t>SAVAŞ</w:t>
      </w:r>
    </w:p>
    <w:p w14:paraId="7240EEAE" w14:textId="5DC2F7F3" w:rsidR="00AF6B26" w:rsidRPr="00AF6B26" w:rsidRDefault="00151392" w:rsidP="00486F88">
      <w:pPr>
        <w:numPr>
          <w:ilvl w:val="1"/>
          <w:numId w:val="1"/>
        </w:numPr>
        <w:tabs>
          <w:tab w:val="left" w:pos="426"/>
        </w:tabs>
        <w:spacing w:after="60" w:line="276" w:lineRule="auto"/>
        <w:ind w:left="360"/>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14:paraId="4EB06A3B"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5F7CC1" w:rsidRDefault="005F7CC1"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5F7CC1" w:rsidRDefault="005F7CC1"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486F88">
      <w:pPr>
        <w:numPr>
          <w:ilvl w:val="1"/>
          <w:numId w:val="1"/>
        </w:numPr>
        <w:tabs>
          <w:tab w:val="left" w:pos="426"/>
        </w:tabs>
        <w:spacing w:after="60" w:line="276" w:lineRule="auto"/>
        <w:ind w:left="360"/>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486F88">
      <w:pPr>
        <w:numPr>
          <w:ilvl w:val="0"/>
          <w:numId w:val="10"/>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3B225DE8" w14:textId="77777777" w:rsidR="00D807DA" w:rsidRDefault="00D807DA" w:rsidP="00AF6B26">
      <w:pPr>
        <w:tabs>
          <w:tab w:val="left" w:pos="210"/>
        </w:tabs>
        <w:rPr>
          <w:lang w:val="x-none"/>
        </w:rPr>
      </w:pPr>
    </w:p>
    <w:p w14:paraId="2574FCF1" w14:textId="77777777" w:rsidR="00151392" w:rsidRDefault="00151392" w:rsidP="00AF6B26">
      <w:pPr>
        <w:tabs>
          <w:tab w:val="left" w:pos="210"/>
        </w:tabs>
        <w:rPr>
          <w:lang w:val="x-none"/>
        </w:rPr>
      </w:pPr>
    </w:p>
    <w:p w14:paraId="3C7B5BC6" w14:textId="5513550A" w:rsidR="00172F65" w:rsidRPr="00C43EA1" w:rsidRDefault="00AF6B26" w:rsidP="00C43EA1">
      <w:pPr>
        <w:pStyle w:val="ListeParagraf"/>
        <w:numPr>
          <w:ilvl w:val="0"/>
          <w:numId w:val="1"/>
        </w:numPr>
        <w:pBdr>
          <w:bottom w:val="single" w:sz="4" w:space="1" w:color="auto"/>
        </w:pBdr>
        <w:spacing w:after="60"/>
        <w:ind w:left="360"/>
        <w:rPr>
          <w:rFonts w:ascii="Calibri" w:hAnsi="Calibri" w:cs="Calibri"/>
          <w:b/>
          <w:sz w:val="28"/>
          <w:szCs w:val="28"/>
        </w:rPr>
      </w:pPr>
      <w:r w:rsidRPr="00AF6B26">
        <w:rPr>
          <w:rFonts w:ascii="Calibri" w:hAnsi="Calibri" w:cs="Calibri"/>
          <w:b/>
          <w:sz w:val="28"/>
          <w:szCs w:val="28"/>
        </w:rPr>
        <w:t>PATLAMA</w:t>
      </w:r>
    </w:p>
    <w:p w14:paraId="637C8734" w14:textId="72F0C4DC"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xml:space="preserve">, kimyasal malzemeler vb. </w:t>
      </w:r>
      <w:r w:rsidRPr="00172F65">
        <w:rPr>
          <w:rFonts w:ascii="Calibri" w:hAnsi="Calibri" w:cs="Calibri"/>
          <w:bCs/>
          <w:sz w:val="24"/>
          <w:szCs w:val="24"/>
        </w:rPr>
        <w:t xml:space="preserve"> </w:t>
      </w:r>
      <w:r w:rsidR="006344EC">
        <w:rPr>
          <w:rFonts w:ascii="Calibri" w:hAnsi="Calibri" w:cs="Calibri"/>
          <w:bCs/>
          <w:sz w:val="24"/>
          <w:szCs w:val="24"/>
        </w:rPr>
        <w:t>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eksikliği </w:t>
      </w:r>
      <w:r w:rsidRPr="00172F65">
        <w:rPr>
          <w:rFonts w:ascii="Calibri" w:hAnsi="Calibri" w:cs="Calibri"/>
          <w:bCs/>
          <w:sz w:val="24"/>
          <w:szCs w:val="24"/>
        </w:rPr>
        <w:t xml:space="preserve"> vb. sebeplerle patlayabilir. Gerekli önlemlerin alınmış olmasına rağmen patlama gerçekleşirse; </w:t>
      </w:r>
    </w:p>
    <w:p w14:paraId="7A3AF22A"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14:paraId="42693BE7"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Pr>
          <w:rFonts w:ascii="Calibri" w:hAnsi="Calibri" w:cs="Calibri"/>
          <w:bCs/>
          <w:szCs w:val="24"/>
          <w:lang w:val="tr-TR"/>
        </w:rPr>
        <w:t>Bina sorumlusu</w:t>
      </w:r>
      <w:r>
        <w:rPr>
          <w:rFonts w:ascii="Calibri" w:hAnsi="Calibri" w:cs="Calibri"/>
          <w:bCs/>
          <w:szCs w:val="24"/>
        </w:rPr>
        <w:t xml:space="preserve"> </w:t>
      </w:r>
      <w:r>
        <w:rPr>
          <w:rFonts w:ascii="Calibri" w:hAnsi="Calibri" w:cs="Calibri"/>
          <w:bCs/>
          <w:szCs w:val="24"/>
          <w:lang w:val="tr-TR"/>
        </w:rPr>
        <w:t xml:space="preserve">ya da Acil durum Ekip Lideri </w:t>
      </w:r>
      <w:r>
        <w:rPr>
          <w:rFonts w:ascii="Calibri" w:hAnsi="Calibri" w:cs="Calibri"/>
          <w:bCs/>
          <w:szCs w:val="24"/>
        </w:rPr>
        <w:t>tarafından elektriklerin kesilmesi sağlanır.</w:t>
      </w:r>
    </w:p>
    <w:p w14:paraId="5A2BF67E" w14:textId="77777777" w:rsidR="005F7CC1" w:rsidRPr="00172F65"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14:paraId="639C16FD" w14:textId="77777777" w:rsidR="005F7CC1" w:rsidRPr="00510DEE" w:rsidRDefault="005F7CC1" w:rsidP="005F7CC1">
      <w:pPr>
        <w:pStyle w:val="GvdeMetni"/>
        <w:widowControl/>
        <w:numPr>
          <w:ilvl w:val="0"/>
          <w:numId w:val="46"/>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14:paraId="3AAF5EA8" w14:textId="4434DEF6" w:rsidR="00AF6B26" w:rsidRPr="005F7CC1" w:rsidRDefault="00AF6B26" w:rsidP="005F7CC1">
      <w:pPr>
        <w:pStyle w:val="ListeParagraf"/>
        <w:numPr>
          <w:ilvl w:val="0"/>
          <w:numId w:val="1"/>
        </w:numPr>
        <w:pBdr>
          <w:bottom w:val="single" w:sz="4" w:space="1" w:color="auto"/>
        </w:pBdr>
        <w:spacing w:after="60"/>
        <w:jc w:val="both"/>
        <w:rPr>
          <w:rFonts w:ascii="Calibri" w:hAnsi="Calibri" w:cs="Calibri"/>
          <w:b/>
          <w:sz w:val="28"/>
          <w:szCs w:val="28"/>
        </w:rPr>
      </w:pPr>
      <w:r w:rsidRPr="005F7CC1">
        <w:rPr>
          <w:rFonts w:ascii="Calibri" w:hAnsi="Calibri" w:cs="Calibri"/>
          <w:b/>
          <w:sz w:val="28"/>
          <w:szCs w:val="28"/>
        </w:rPr>
        <w:t>YÜKSEKTEN DÜŞME</w:t>
      </w:r>
    </w:p>
    <w:p w14:paraId="11FBCC3B" w14:textId="56FD2010" w:rsidR="00325A74" w:rsidRDefault="00325A74" w:rsidP="00325A74">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w:t>
      </w:r>
      <w:r>
        <w:rPr>
          <w:rFonts w:ascii="Calibri" w:hAnsi="Calibri" w:cs="Calibri"/>
          <w:sz w:val="24"/>
          <w:szCs w:val="24"/>
        </w:rPr>
        <w:lastRenderedPageBreak/>
        <w:t>taşeronlar denetlenir ve uygunsuzluk tespitinde ise iş durdurma, sözlü ve yazılı uyarı gibi yöntemler kullanılır. Yüksekte çalışma yapan tüm personel,</w:t>
      </w:r>
    </w:p>
    <w:p w14:paraId="1AA28818" w14:textId="2C75FE58" w:rsidR="00AF6B26" w:rsidRPr="00325A74" w:rsidRDefault="00AF6B26" w:rsidP="00325A74">
      <w:pPr>
        <w:pStyle w:val="ListeParagraf"/>
        <w:numPr>
          <w:ilvl w:val="0"/>
          <w:numId w:val="41"/>
        </w:numPr>
        <w:spacing w:after="60"/>
        <w:jc w:val="both"/>
        <w:rPr>
          <w:rFonts w:ascii="Calibri" w:hAnsi="Calibri" w:cs="Calibri"/>
          <w:sz w:val="24"/>
          <w:szCs w:val="24"/>
        </w:rPr>
      </w:pPr>
      <w:r w:rsidRPr="00325A74">
        <w:rPr>
          <w:rFonts w:ascii="Calibri" w:hAnsi="Calibri" w:cs="Calibri"/>
          <w:sz w:val="24"/>
          <w:szCs w:val="24"/>
        </w:rPr>
        <w:t>Paraş</w:t>
      </w:r>
      <w:r w:rsidR="00325A74">
        <w:rPr>
          <w:rFonts w:ascii="Calibri" w:hAnsi="Calibri" w:cs="Calibri"/>
          <w:sz w:val="24"/>
          <w:szCs w:val="24"/>
        </w:rPr>
        <w:t>üt tipi emniyet kemeri takar</w:t>
      </w:r>
      <w:r w:rsidRPr="00325A74">
        <w:rPr>
          <w:rFonts w:ascii="Calibri" w:hAnsi="Calibri" w:cs="Calibri"/>
          <w:sz w:val="24"/>
          <w:szCs w:val="24"/>
        </w:rPr>
        <w:t>,</w:t>
      </w:r>
      <w:r w:rsidR="00663123" w:rsidRPr="00325A74">
        <w:rPr>
          <w:rFonts w:ascii="Calibri" w:hAnsi="Calibri" w:cs="Calibri"/>
          <w:sz w:val="24"/>
          <w:szCs w:val="24"/>
        </w:rPr>
        <w:t xml:space="preserve"> </w:t>
      </w:r>
      <w:r w:rsidRPr="00325A74">
        <w:rPr>
          <w:rFonts w:ascii="Calibri" w:hAnsi="Calibri" w:cs="Calibri"/>
          <w:sz w:val="24"/>
          <w:szCs w:val="24"/>
        </w:rPr>
        <w:t>emniyet kemeri sağlam bir ankraj noktasına sağlam şekilde</w:t>
      </w:r>
      <w:r w:rsidR="00325A74">
        <w:rPr>
          <w:rFonts w:ascii="Calibri" w:hAnsi="Calibri" w:cs="Calibri"/>
          <w:sz w:val="24"/>
          <w:szCs w:val="24"/>
        </w:rPr>
        <w:t xml:space="preserve"> tutturur.</w:t>
      </w:r>
    </w:p>
    <w:p w14:paraId="3D8E79D8" w14:textId="7F6DF1CB" w:rsidR="00AF6B26" w:rsidRPr="00325A74" w:rsidRDefault="00AF6B26" w:rsidP="00325A74">
      <w:pPr>
        <w:pStyle w:val="ListeParagraf"/>
        <w:numPr>
          <w:ilvl w:val="0"/>
          <w:numId w:val="13"/>
        </w:numPr>
        <w:spacing w:after="60"/>
        <w:jc w:val="both"/>
        <w:rPr>
          <w:rFonts w:ascii="Calibri" w:hAnsi="Calibri" w:cs="Calibri"/>
          <w:sz w:val="24"/>
          <w:szCs w:val="24"/>
        </w:rPr>
      </w:pPr>
      <w:r w:rsidRPr="00890FDB">
        <w:rPr>
          <w:rFonts w:ascii="Calibri" w:hAnsi="Calibri" w:cs="Calibri"/>
          <w:sz w:val="24"/>
          <w:szCs w:val="24"/>
        </w:rPr>
        <w:t>Şantiye sa</w:t>
      </w:r>
      <w:r w:rsidR="00325A74">
        <w:rPr>
          <w:rFonts w:ascii="Calibri" w:hAnsi="Calibri" w:cs="Calibri"/>
          <w:sz w:val="24"/>
          <w:szCs w:val="24"/>
        </w:rPr>
        <w:t>hasında mutlaka baret takar ve iş ayakkabısı giyer.</w:t>
      </w:r>
    </w:p>
    <w:p w14:paraId="1DE51628" w14:textId="7368D066" w:rsidR="00AF6B26" w:rsidRPr="007B388A" w:rsidRDefault="00AF6B26" w:rsidP="00325A74">
      <w:pPr>
        <w:pStyle w:val="ListeParagraf"/>
        <w:numPr>
          <w:ilvl w:val="0"/>
          <w:numId w:val="13"/>
        </w:numPr>
        <w:tabs>
          <w:tab w:val="left" w:pos="210"/>
        </w:tabs>
        <w:jc w:val="both"/>
        <w:rPr>
          <w:rFonts w:ascii="Calibri" w:hAnsi="Calibri" w:cs="Calibri"/>
          <w:sz w:val="24"/>
          <w:szCs w:val="24"/>
          <w:lang w:val="x-none"/>
        </w:rPr>
      </w:pPr>
      <w:r w:rsidRPr="00890FDB">
        <w:rPr>
          <w:rFonts w:ascii="Calibri" w:hAnsi="Calibri" w:cs="Calibri"/>
          <w:sz w:val="24"/>
          <w:szCs w:val="24"/>
        </w:rPr>
        <w:t>İSG ile ilgili tebliğ tebellüğü edilen talimat ve verilen eğit</w:t>
      </w:r>
      <w:r w:rsidR="00325A74">
        <w:rPr>
          <w:rFonts w:ascii="Calibri" w:hAnsi="Calibri" w:cs="Calibri"/>
          <w:sz w:val="24"/>
          <w:szCs w:val="24"/>
        </w:rPr>
        <w:t>imlere uygun şekilde çalışılır.</w:t>
      </w:r>
    </w:p>
    <w:p w14:paraId="3EDC53E2" w14:textId="77777777" w:rsidR="007B388A" w:rsidRPr="00890FDB" w:rsidRDefault="007B388A" w:rsidP="007B388A">
      <w:pPr>
        <w:pStyle w:val="ListeParagraf"/>
        <w:tabs>
          <w:tab w:val="left" w:pos="210"/>
        </w:tabs>
        <w:jc w:val="both"/>
        <w:rPr>
          <w:rFonts w:ascii="Calibri" w:hAnsi="Calibri" w:cs="Calibri"/>
          <w:sz w:val="24"/>
          <w:szCs w:val="24"/>
          <w:lang w:val="x-none"/>
        </w:rPr>
      </w:pPr>
    </w:p>
    <w:p w14:paraId="3B345A90" w14:textId="77777777" w:rsidR="00AF6B26" w:rsidRPr="00AF6B26" w:rsidRDefault="00AF6B26" w:rsidP="005F7CC1">
      <w:pPr>
        <w:pStyle w:val="ListeParagraf"/>
        <w:numPr>
          <w:ilvl w:val="0"/>
          <w:numId w:val="1"/>
        </w:numPr>
        <w:pBdr>
          <w:bottom w:val="single" w:sz="4" w:space="1" w:color="auto"/>
        </w:pBdr>
        <w:spacing w:after="60"/>
        <w:ind w:left="15" w:firstLine="127"/>
        <w:rPr>
          <w:rFonts w:ascii="Calibri" w:hAnsi="Calibri" w:cs="Calibri"/>
          <w:b/>
          <w:sz w:val="28"/>
          <w:szCs w:val="28"/>
        </w:rPr>
      </w:pPr>
      <w:r w:rsidRPr="00AF6B26">
        <w:rPr>
          <w:rFonts w:ascii="Calibri" w:hAnsi="Calibri" w:cs="Calibri"/>
          <w:b/>
          <w:sz w:val="28"/>
          <w:szCs w:val="28"/>
        </w:rPr>
        <w:t>ÇEVRE KAZASI VE KİMYASAL DÖKÜLME</w:t>
      </w:r>
    </w:p>
    <w:p w14:paraId="3CF09F22" w14:textId="11CCBF57" w:rsidR="00FF255B" w:rsidRDefault="00FF255B" w:rsidP="00FF255B">
      <w:pPr>
        <w:pStyle w:val="ListeParagraf"/>
        <w:tabs>
          <w:tab w:val="left" w:pos="426"/>
          <w:tab w:val="left" w:pos="993"/>
        </w:tabs>
        <w:spacing w:after="60"/>
        <w:ind w:left="780"/>
        <w:jc w:val="both"/>
        <w:rPr>
          <w:rFonts w:ascii="Calibri" w:hAnsi="Calibri" w:cs="Calibri"/>
          <w:b/>
          <w:bCs/>
          <w:color w:val="000000"/>
          <w:sz w:val="24"/>
          <w:szCs w:val="24"/>
        </w:rPr>
      </w:pPr>
    </w:p>
    <w:p w14:paraId="1F2A50BA" w14:textId="2DA2514B" w:rsidR="001F117F" w:rsidRPr="007B388A" w:rsidRDefault="005F7CC1" w:rsidP="007B388A">
      <w:pPr>
        <w:tabs>
          <w:tab w:val="left" w:pos="426"/>
          <w:tab w:val="left" w:pos="993"/>
        </w:tabs>
        <w:spacing w:after="60"/>
        <w:jc w:val="both"/>
        <w:rPr>
          <w:rFonts w:ascii="Calibri" w:hAnsi="Calibri" w:cs="Calibri"/>
          <w:b/>
          <w:bCs/>
          <w:color w:val="000000"/>
          <w:sz w:val="24"/>
          <w:szCs w:val="24"/>
        </w:rPr>
      </w:pPr>
      <w:r>
        <w:rPr>
          <w:rFonts w:ascii="Calibri" w:hAnsi="Calibri" w:cs="Calibri"/>
          <w:b/>
          <w:bCs/>
          <w:color w:val="000000"/>
          <w:sz w:val="24"/>
          <w:szCs w:val="24"/>
        </w:rPr>
        <w:t>12</w:t>
      </w:r>
      <w:r w:rsidR="00815149" w:rsidRPr="001F117F">
        <w:rPr>
          <w:rFonts w:ascii="Calibri" w:hAnsi="Calibri" w:cs="Calibri"/>
          <w:b/>
          <w:bCs/>
          <w:color w:val="000000"/>
          <w:sz w:val="24"/>
          <w:szCs w:val="24"/>
        </w:rPr>
        <w:t xml:space="preserve">.1 </w:t>
      </w:r>
      <w:r w:rsidR="00325A74">
        <w:rPr>
          <w:rFonts w:ascii="Calibri" w:hAnsi="Calibri" w:cs="Calibri"/>
          <w:b/>
          <w:bCs/>
          <w:color w:val="000000"/>
          <w:sz w:val="24"/>
          <w:szCs w:val="24"/>
        </w:rPr>
        <w:t>Kimyasalların Depolanması</w:t>
      </w:r>
    </w:p>
    <w:p w14:paraId="254322C3"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 xml:space="preserve">Bütün kimyasallar belirlenmiş depolama alanlarında sert zemin üzerinde, sızdırmaz tava içerisinde ve etiketlenerek ayrı ayrı depolanır. </w:t>
      </w:r>
    </w:p>
    <w:p w14:paraId="1B99565A" w14:textId="77777777" w:rsidR="00FF255B" w:rsidRPr="00815149" w:rsidRDefault="00FF255B" w:rsidP="00486F88">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 önlemlerinin alınması sağlanır.</w:t>
      </w:r>
    </w:p>
    <w:p w14:paraId="718B7DC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815149">
        <w:rPr>
          <w:rFonts w:ascii="Calibri" w:hAnsi="Calibri" w:cs="Calibri"/>
          <w:sz w:val="24"/>
          <w:szCs w:val="24"/>
        </w:rPr>
        <w:t>Depolama faaliyetleri, kullanım için acil durum müdahale planı hazırlanır.</w:t>
      </w:r>
    </w:p>
    <w:p w14:paraId="28C50495"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karşı özel önlemler belirlenir. </w:t>
      </w:r>
    </w:p>
    <w:p w14:paraId="01086048"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Yanıcı maddeler etiketli, ateşten korunaklı odalarda yönetmeliklere göre saklanır. </w:t>
      </w:r>
    </w:p>
    <w:p w14:paraId="666C396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satılan diğer emicilerle kaplanır. </w:t>
      </w:r>
    </w:p>
    <w:p w14:paraId="62C5498A"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edilerek, PCB içermediği onaylanır. </w:t>
      </w:r>
    </w:p>
    <w:p w14:paraId="626FB0B9"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lastRenderedPageBreak/>
        <w:t xml:space="preserve">Radyoaktif kaynaklar kullanıldığı takdirde yönetmeliklere göre depolanıp etiketlenir. Bu tip malzemelerin kullanımı, depolanması ve etiketlenmesi için uygun izinler alınır. </w:t>
      </w:r>
    </w:p>
    <w:p w14:paraId="028F8E2B"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Asbest katkılı maddelerin sahada bulundurulmaması veya inşaat malzemesi olarak kullanılmaması sağlanır.</w:t>
      </w:r>
    </w:p>
    <w:p w14:paraId="1AF52EA1" w14:textId="77777777" w:rsid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Pr="00325A74">
        <w:rPr>
          <w:rFonts w:ascii="Calibri" w:hAnsi="Calibri" w:cs="Calibri"/>
          <w:sz w:val="24"/>
          <w:szCs w:val="24"/>
        </w:rPr>
        <w:t xml:space="preserve"> ne uygun olarak yapılır.</w:t>
      </w:r>
    </w:p>
    <w:p w14:paraId="5510291B" w14:textId="4B0A8F82" w:rsidR="00FF255B" w:rsidRPr="00325A74" w:rsidRDefault="00FF255B" w:rsidP="00325A74">
      <w:pPr>
        <w:pStyle w:val="ListeParagraf"/>
        <w:numPr>
          <w:ilvl w:val="0"/>
          <w:numId w:val="15"/>
        </w:numPr>
        <w:spacing w:before="120" w:after="0" w:line="360" w:lineRule="auto"/>
        <w:ind w:left="709" w:hanging="496"/>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saklanır, girişi rampa ile sağlanır ve örtülür.</w:t>
      </w:r>
    </w:p>
    <w:p w14:paraId="2636EED1" w14:textId="24748718" w:rsidR="000E4F4B" w:rsidRPr="00B82A28" w:rsidRDefault="000E4F4B" w:rsidP="00B82A28">
      <w:pPr>
        <w:tabs>
          <w:tab w:val="left" w:pos="426"/>
          <w:tab w:val="left" w:pos="993"/>
        </w:tabs>
        <w:spacing w:after="60"/>
        <w:jc w:val="both"/>
        <w:rPr>
          <w:rFonts w:ascii="Calibri" w:hAnsi="Calibri" w:cs="Calibri"/>
          <w:b/>
          <w:bCs/>
          <w:color w:val="000000"/>
          <w:sz w:val="24"/>
          <w:szCs w:val="24"/>
        </w:rPr>
      </w:pPr>
    </w:p>
    <w:p w14:paraId="0F18A528" w14:textId="77777777" w:rsidR="003E6254" w:rsidRPr="003E6254" w:rsidRDefault="003E6254" w:rsidP="003E6254">
      <w:pPr>
        <w:tabs>
          <w:tab w:val="left" w:pos="426"/>
          <w:tab w:val="left" w:pos="993"/>
        </w:tabs>
        <w:spacing w:after="60"/>
        <w:ind w:left="567"/>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0F8EDDEE" w14:textId="77777777" w:rsidTr="00864D54">
        <w:tc>
          <w:tcPr>
            <w:tcW w:w="3394" w:type="dxa"/>
          </w:tcPr>
          <w:p w14:paraId="1757D616"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215D48CA" w14:textId="2B3DFC99"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1FBCCC4E"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2BE31DF" w14:textId="25C08A3F"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28F69CA9"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258BEC3D" w14:textId="66845A24"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03F2AACB" w14:textId="6F14F905"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3C793CC8" w14:textId="77777777" w:rsidTr="00864D54">
        <w:tc>
          <w:tcPr>
            <w:tcW w:w="3394" w:type="dxa"/>
          </w:tcPr>
          <w:p w14:paraId="76E49F11" w14:textId="2B7F7D19"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4E61F7E9" wp14:editId="3915F98C">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51C99093" w14:textId="0BD58D3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06FEE4CD" wp14:editId="18927FE2">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right w:val="single" w:sz="4" w:space="0" w:color="auto"/>
            </w:tcBorders>
          </w:tcPr>
          <w:p w14:paraId="35F6A8A6"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BB74470" w14:textId="1A9735C6"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14:paraId="3A24768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513F4B" wp14:editId="608C5B67">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5BDA7F5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0C960DF" w14:textId="6854F46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6C2D9BD0"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4895F8DE" w14:textId="21DCC046"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5B3BDE53" w14:textId="77777777" w:rsidTr="00864D54">
        <w:tc>
          <w:tcPr>
            <w:tcW w:w="3394" w:type="dxa"/>
          </w:tcPr>
          <w:p w14:paraId="121DABB0" w14:textId="191ADFFC"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679111C0" wp14:editId="1B134EA5">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C: Aşındırıcı Madde</w:t>
            </w:r>
          </w:p>
        </w:tc>
        <w:tc>
          <w:tcPr>
            <w:tcW w:w="1426" w:type="dxa"/>
            <w:tcBorders>
              <w:right w:val="nil"/>
            </w:tcBorders>
          </w:tcPr>
          <w:p w14:paraId="1B314779" w14:textId="20465B0A"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0BF53245" wp14:editId="4740B45A">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r>
              <w:rPr>
                <w:rFonts w:ascii="Calibri" w:hAnsi="Calibri" w:cs="Calibri"/>
                <w:b/>
                <w:bCs/>
                <w:color w:val="000000"/>
                <w:sz w:val="24"/>
                <w:szCs w:val="24"/>
              </w:rPr>
              <w:t xml:space="preserve">  </w:t>
            </w:r>
          </w:p>
        </w:tc>
        <w:tc>
          <w:tcPr>
            <w:tcW w:w="1418" w:type="dxa"/>
            <w:tcBorders>
              <w:left w:val="nil"/>
              <w:bottom w:val="single" w:sz="4" w:space="0" w:color="auto"/>
            </w:tcBorders>
            <w:vAlign w:val="center"/>
          </w:tcPr>
          <w:p w14:paraId="1750290D" w14:textId="461F49AD"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39630CF1" w14:textId="6B863311"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52DCB02A" wp14:editId="7D6CC16A">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 </w:t>
            </w:r>
          </w:p>
          <w:p w14:paraId="79438E58" w14:textId="27F455DD"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5AB1A5AC"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2FB8AFC5" w14:textId="2CC9029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3981B45C" w14:textId="77777777" w:rsidTr="00864D54">
        <w:tc>
          <w:tcPr>
            <w:tcW w:w="3394" w:type="dxa"/>
          </w:tcPr>
          <w:p w14:paraId="22CCF41D" w14:textId="1E99C3B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62D18C03" wp14:editId="4EBCE12A">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32" cstate="print">
                            <a:extLst>
                              <a:ext uri="{BEBA8EAE-BF5A-486C-A8C5-ECC9F3942E4B}">
                                <a14:imgProps xmlns:a14="http://schemas.microsoft.com/office/drawing/2010/main">
                                  <a14:imgLayer r:embed="rId33">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O: Oksitleyici Madde</w:t>
            </w:r>
          </w:p>
        </w:tc>
        <w:tc>
          <w:tcPr>
            <w:tcW w:w="1426" w:type="dxa"/>
            <w:tcBorders>
              <w:right w:val="nil"/>
            </w:tcBorders>
          </w:tcPr>
          <w:p w14:paraId="0A84036C"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27FB8D97" wp14:editId="1853C3D4">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2BBDCDD5" w14:textId="3FAA7CD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14:paraId="733DF769"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66CAC6B8" wp14:editId="0C366F5E">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52552A6E"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B8E414B" w14:textId="2849AC55"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4F01D1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0B6B96B7" w14:textId="0A9930FC"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6411023E" w14:textId="77777777" w:rsidTr="00864D54">
        <w:tc>
          <w:tcPr>
            <w:tcW w:w="3394" w:type="dxa"/>
          </w:tcPr>
          <w:p w14:paraId="4426E100" w14:textId="3FBFF488"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7DDF9FEA" wp14:editId="1802C5AD">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z w:val="24"/>
                <w:szCs w:val="24"/>
              </w:rPr>
              <w:t xml:space="preserve">  F:Kolay Alevlenir</w:t>
            </w:r>
          </w:p>
          <w:p w14:paraId="7E4E65EE" w14:textId="3D664C86"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1C50D8F5" w14:textId="50FD0D28"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3424E74D" wp14:editId="20D3CBFF">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19B67E3A"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649FDDE8" w14:textId="74155C5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47DBB975" w14:textId="61B5F802" w:rsidR="00AF6B26" w:rsidRPr="005F7CC1" w:rsidRDefault="005F7CC1" w:rsidP="005F7CC1">
      <w:pPr>
        <w:pStyle w:val="ListeParagraf"/>
        <w:tabs>
          <w:tab w:val="left" w:pos="426"/>
          <w:tab w:val="left" w:pos="993"/>
        </w:tabs>
        <w:spacing w:after="60"/>
        <w:ind w:left="780" w:hanging="780"/>
        <w:jc w:val="both"/>
        <w:rPr>
          <w:rFonts w:ascii="Calibri" w:hAnsi="Calibri" w:cs="Calibri"/>
          <w:b/>
          <w:bCs/>
          <w:color w:val="000000"/>
          <w:sz w:val="24"/>
          <w:szCs w:val="24"/>
        </w:rPr>
      </w:pPr>
      <w:r>
        <w:rPr>
          <w:rFonts w:ascii="Calibri" w:hAnsi="Calibri" w:cs="Calibri"/>
          <w:b/>
          <w:bCs/>
          <w:color w:val="000000"/>
          <w:sz w:val="24"/>
          <w:szCs w:val="24"/>
        </w:rPr>
        <w:lastRenderedPageBreak/>
        <w:t>12</w:t>
      </w:r>
      <w:r w:rsidR="00B82A28">
        <w:rPr>
          <w:rFonts w:ascii="Calibri" w:hAnsi="Calibri" w:cs="Calibri"/>
          <w:b/>
          <w:bCs/>
          <w:color w:val="000000"/>
          <w:sz w:val="24"/>
          <w:szCs w:val="24"/>
        </w:rPr>
        <w:t>.2</w:t>
      </w:r>
      <w:r w:rsidR="000E4F4B">
        <w:rPr>
          <w:rFonts w:ascii="Calibri" w:hAnsi="Calibri" w:cs="Calibri"/>
          <w:b/>
          <w:bCs/>
          <w:color w:val="000000"/>
          <w:sz w:val="24"/>
          <w:szCs w:val="24"/>
        </w:rPr>
        <w:t xml:space="preserve"> </w:t>
      </w:r>
      <w:r w:rsidR="00325A74">
        <w:rPr>
          <w:rFonts w:ascii="Calibri" w:hAnsi="Calibri" w:cs="Calibri"/>
          <w:b/>
          <w:bCs/>
          <w:color w:val="000000"/>
          <w:sz w:val="24"/>
          <w:szCs w:val="24"/>
        </w:rPr>
        <w:t xml:space="preserve">Çevre Kazalarının ve Kimyasal Maddelerin Dökülmesinin Önlenmesi için </w:t>
      </w:r>
      <w:r w:rsidR="00325A74" w:rsidRPr="00B0770C">
        <w:rPr>
          <w:rFonts w:ascii="Calibri" w:hAnsi="Calibri" w:cs="Calibri"/>
          <w:b/>
          <w:bCs/>
          <w:color w:val="000000"/>
          <w:sz w:val="24"/>
          <w:szCs w:val="24"/>
        </w:rPr>
        <w:t>Alınacak Önlemler</w:t>
      </w:r>
    </w:p>
    <w:p w14:paraId="3513A878" w14:textId="2406C4C2"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Pr="00CF21DF">
        <w:rPr>
          <w:rFonts w:ascii="Calibri" w:hAnsi="Calibri"/>
          <w:sz w:val="24"/>
          <w:szCs w:val="24"/>
        </w:rPr>
        <w:t>uygun yöntemlerle yapılır, uygun makine ve ekipman</w:t>
      </w:r>
      <w:r w:rsidRPr="00CF21DF">
        <w:rPr>
          <w:rFonts w:ascii="Calibri" w:hAnsi="Calibri"/>
          <w:spacing w:val="-3"/>
          <w:sz w:val="24"/>
          <w:szCs w:val="24"/>
        </w:rPr>
        <w:t xml:space="preserve"> </w:t>
      </w:r>
      <w:r w:rsidRPr="00CF21DF">
        <w:rPr>
          <w:rFonts w:ascii="Calibri" w:hAnsi="Calibri"/>
          <w:sz w:val="24"/>
          <w:szCs w:val="24"/>
        </w:rPr>
        <w:t>sağlanır.</w:t>
      </w:r>
    </w:p>
    <w:p w14:paraId="6893E547"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kontrol, denetim ve gözetim sağlanır.</w:t>
      </w:r>
    </w:p>
    <w:p w14:paraId="45938B2B"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Pr="00CF21DF">
        <w:rPr>
          <w:rFonts w:ascii="Calibri" w:hAnsi="Calibri"/>
          <w:spacing w:val="-14"/>
          <w:sz w:val="24"/>
          <w:szCs w:val="24"/>
        </w:rPr>
        <w:t xml:space="preserve"> </w:t>
      </w:r>
      <w:r w:rsidRPr="00CF21DF">
        <w:rPr>
          <w:rFonts w:ascii="Calibri" w:hAnsi="Calibri"/>
          <w:sz w:val="24"/>
          <w:szCs w:val="24"/>
        </w:rPr>
        <w:t>yapılır.</w:t>
      </w:r>
    </w:p>
    <w:p w14:paraId="46563432"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süreleri mümkün olan en az düzeyde</w:t>
      </w:r>
      <w:r w:rsidRPr="00CF21DF">
        <w:rPr>
          <w:rFonts w:ascii="Calibri" w:hAnsi="Calibri"/>
          <w:spacing w:val="-3"/>
          <w:sz w:val="24"/>
          <w:szCs w:val="24"/>
        </w:rPr>
        <w:t xml:space="preserve"> </w:t>
      </w:r>
      <w:r w:rsidRPr="00CF21DF">
        <w:rPr>
          <w:rFonts w:ascii="Calibri" w:hAnsi="Calibri"/>
          <w:sz w:val="24"/>
          <w:szCs w:val="24"/>
        </w:rPr>
        <w:t>olur.</w:t>
      </w:r>
    </w:p>
    <w:p w14:paraId="18C559FF"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Pr="00CF21DF">
        <w:rPr>
          <w:rFonts w:ascii="Calibri" w:hAnsi="Calibri" w:cs="Calibri"/>
          <w:spacing w:val="-21"/>
          <w:sz w:val="24"/>
          <w:szCs w:val="24"/>
        </w:rPr>
        <w:t xml:space="preserve"> </w:t>
      </w:r>
      <w:r w:rsidRPr="00CF21DF">
        <w:rPr>
          <w:rFonts w:ascii="Calibri" w:hAnsi="Calibri" w:cs="Calibri"/>
          <w:sz w:val="24"/>
          <w:szCs w:val="24"/>
        </w:rPr>
        <w:t>bulundurulmaz.</w:t>
      </w:r>
    </w:p>
    <w:p w14:paraId="4E42E094"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Pr="00CF21DF">
        <w:rPr>
          <w:rFonts w:ascii="Calibri" w:hAnsi="Calibri" w:cs="Calibri"/>
          <w:spacing w:val="-6"/>
          <w:sz w:val="24"/>
          <w:szCs w:val="24"/>
        </w:rPr>
        <w:t xml:space="preserve"> </w:t>
      </w:r>
      <w:r w:rsidRPr="00CF21DF">
        <w:rPr>
          <w:rFonts w:ascii="Calibri" w:hAnsi="Calibri" w:cs="Calibri"/>
          <w:sz w:val="24"/>
          <w:szCs w:val="24"/>
        </w:rPr>
        <w:t>tutulur.</w:t>
      </w:r>
    </w:p>
    <w:p w14:paraId="2A38EA4F" w14:textId="77777777" w:rsidR="00CF21DF"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Pr="00CF21DF">
        <w:rPr>
          <w:rFonts w:ascii="Calibri" w:hAnsi="Calibri" w:cs="Calibri"/>
          <w:spacing w:val="-2"/>
          <w:sz w:val="24"/>
          <w:szCs w:val="24"/>
        </w:rPr>
        <w:t xml:space="preserve"> </w:t>
      </w:r>
      <w:r w:rsidRPr="00CF21DF">
        <w:rPr>
          <w:rFonts w:ascii="Calibri" w:hAnsi="Calibri" w:cs="Calibri"/>
          <w:sz w:val="24"/>
          <w:szCs w:val="24"/>
        </w:rPr>
        <w:t>sağlanır.</w:t>
      </w:r>
    </w:p>
    <w:p w14:paraId="52627B39" w14:textId="6481B336" w:rsidR="00E90602" w:rsidRPr="00CF21DF" w:rsidRDefault="00E90602"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Pr="00CF21DF">
        <w:rPr>
          <w:rFonts w:ascii="Calibri" w:hAnsi="Calibri" w:cs="Calibri"/>
          <w:spacing w:val="-1"/>
          <w:sz w:val="24"/>
          <w:szCs w:val="24"/>
        </w:rPr>
        <w:t xml:space="preserve"> </w:t>
      </w:r>
      <w:r w:rsidRPr="00CF21DF">
        <w:rPr>
          <w:rFonts w:ascii="Calibri" w:hAnsi="Calibri" w:cs="Calibri"/>
          <w:sz w:val="24"/>
          <w:szCs w:val="24"/>
        </w:rPr>
        <w:t>yapılır.</w:t>
      </w:r>
    </w:p>
    <w:p w14:paraId="4DA23F9A"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genelinde</w:t>
      </w:r>
      <w:r w:rsidRPr="00CF21DF">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p>
    <w:p w14:paraId="646EE6A9"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 xml:space="preserve">ve </w:t>
      </w:r>
      <w:r>
        <w:rPr>
          <w:rFonts w:ascii="Calibri" w:hAnsi="Calibri" w:cs="Calibri"/>
          <w:bCs/>
          <w:color w:val="000000"/>
          <w:sz w:val="24"/>
          <w:szCs w:val="24"/>
        </w:rPr>
        <w:t>geçici atık depolama sahasına gönderilir.</w:t>
      </w:r>
    </w:p>
    <w:p w14:paraId="0D93DAEE"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ve bertaraf firmalarına verilir.</w:t>
      </w:r>
    </w:p>
    <w:p w14:paraId="7C42A7C3" w14:textId="77777777" w:rsidR="00CF21DF" w:rsidRPr="00CF21DF"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Pr="00CF21DF">
        <w:rPr>
          <w:rFonts w:ascii="Calibri" w:hAnsi="Calibri" w:cs="Calibri"/>
          <w:bCs/>
          <w:color w:val="000000"/>
          <w:sz w:val="24"/>
          <w:szCs w:val="24"/>
        </w:rPr>
        <w:t xml:space="preserve"> ile ilgili eğitimler verilir.</w:t>
      </w:r>
    </w:p>
    <w:p w14:paraId="72793B3B" w14:textId="332C5498" w:rsidR="005F7CC1" w:rsidRPr="005F7CC1" w:rsidRDefault="00CF21DF" w:rsidP="005F7CC1">
      <w:pPr>
        <w:pStyle w:val="ListeParagraf"/>
        <w:numPr>
          <w:ilvl w:val="0"/>
          <w:numId w:val="34"/>
        </w:numPr>
        <w:tabs>
          <w:tab w:val="left" w:pos="426"/>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 ve ikaz levhaları bulundurulur.</w:t>
      </w:r>
    </w:p>
    <w:p w14:paraId="3EDCADA7" w14:textId="324DEC91" w:rsidR="00CE16CF" w:rsidRPr="0056509B" w:rsidRDefault="005F7CC1" w:rsidP="005F7CC1">
      <w:pPr>
        <w:spacing w:line="276" w:lineRule="auto"/>
        <w:ind w:left="720" w:hanging="862"/>
        <w:jc w:val="both"/>
        <w:rPr>
          <w:rFonts w:ascii="Calibri" w:hAnsi="Calibri" w:cs="Calibri"/>
          <w:b/>
          <w:bCs/>
          <w:sz w:val="24"/>
          <w:szCs w:val="24"/>
        </w:rPr>
      </w:pPr>
      <w:r>
        <w:rPr>
          <w:rFonts w:ascii="Calibri" w:hAnsi="Calibri" w:cs="Calibri"/>
          <w:b/>
          <w:bCs/>
          <w:sz w:val="24"/>
          <w:szCs w:val="24"/>
        </w:rPr>
        <w:t>12</w:t>
      </w:r>
      <w:r w:rsidR="00B82A28" w:rsidRPr="0056509B">
        <w:rPr>
          <w:rFonts w:ascii="Calibri" w:hAnsi="Calibri" w:cs="Calibri"/>
          <w:b/>
          <w:bCs/>
          <w:sz w:val="24"/>
          <w:szCs w:val="24"/>
        </w:rPr>
        <w:t>.3.</w:t>
      </w:r>
      <w:r w:rsidR="00CE16CF" w:rsidRPr="0056509B">
        <w:rPr>
          <w:rFonts w:ascii="Calibri" w:hAnsi="Calibri" w:cs="Calibri"/>
          <w:b/>
          <w:bCs/>
          <w:sz w:val="24"/>
          <w:szCs w:val="24"/>
        </w:rPr>
        <w:t xml:space="preserve"> </w:t>
      </w:r>
      <w:r w:rsidR="00325A74" w:rsidRPr="0056509B">
        <w:rPr>
          <w:rFonts w:ascii="Calibri" w:hAnsi="Calibri" w:cs="Calibri"/>
          <w:b/>
          <w:bCs/>
          <w:sz w:val="24"/>
          <w:szCs w:val="24"/>
        </w:rPr>
        <w:t>Kimyasal S</w:t>
      </w:r>
      <w:r w:rsidR="00325A74">
        <w:rPr>
          <w:rFonts w:ascii="Calibri" w:hAnsi="Calibri" w:cs="Calibri"/>
          <w:b/>
          <w:bCs/>
          <w:sz w:val="24"/>
          <w:szCs w:val="24"/>
        </w:rPr>
        <w:t xml:space="preserve">ızıntısı </w:t>
      </w:r>
      <w:r w:rsidR="00325A74" w:rsidRPr="0056509B">
        <w:rPr>
          <w:rFonts w:ascii="Calibri" w:hAnsi="Calibri" w:cs="Calibri"/>
          <w:b/>
          <w:bCs/>
          <w:sz w:val="24"/>
          <w:szCs w:val="24"/>
        </w:rPr>
        <w:t>Durumunda Yap</w:t>
      </w:r>
      <w:r w:rsidR="00325A74">
        <w:rPr>
          <w:rFonts w:ascii="Calibri" w:hAnsi="Calibri" w:cs="Calibri"/>
          <w:b/>
          <w:bCs/>
          <w:sz w:val="24"/>
          <w:szCs w:val="24"/>
        </w:rPr>
        <w:t>ılması</w:t>
      </w:r>
      <w:r w:rsidR="00325A74" w:rsidRPr="0056509B">
        <w:rPr>
          <w:rFonts w:ascii="Calibri" w:hAnsi="Calibri" w:cs="Calibri"/>
          <w:b/>
          <w:bCs/>
          <w:sz w:val="24"/>
          <w:szCs w:val="24"/>
        </w:rPr>
        <w:t xml:space="preserve"> Gerekenler</w:t>
      </w:r>
    </w:p>
    <w:p w14:paraId="32FEA8F3" w14:textId="0FB4EBB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kaynaklarını bölgeden uzaklaştırın,</w:t>
      </w:r>
    </w:p>
    <w:p w14:paraId="6EA43E7A"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Güvenliğinizi tehlikeye atmayacak ve tehlike yaratan madde hakkında bilgi sahibi iseniz mümkünse sızıntıyı kaynağında engelleyin (musluğun, vananın kapatılması vb.)</w:t>
      </w:r>
    </w:p>
    <w:p w14:paraId="2DFDC41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Gerekli ise acil durum ikazı verin veya verdirin,</w:t>
      </w:r>
    </w:p>
    <w:p w14:paraId="7B592E53"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işverene haber verin veya verdirin,</w:t>
      </w:r>
    </w:p>
    <w:p w14:paraId="27532349"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acil durum ekiplerine, bilgi verin,</w:t>
      </w:r>
    </w:p>
    <w:p w14:paraId="3B7D682F"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 xml:space="preserve">Maske, eldiven, gözlük vb. kullanarak önce kendinizi güvenceye alarak, sızıntının yayılım alanını bariyerlerle çevirerek engelleyin, </w:t>
      </w:r>
    </w:p>
    <w:p w14:paraId="5512A38C"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lastRenderedPageBreak/>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47190ED8" w14:textId="77777777" w:rsidR="00CE16CF" w:rsidRPr="0056509B" w:rsidRDefault="00CE16CF" w:rsidP="00486F88">
      <w:pPr>
        <w:pStyle w:val="ListeParagraf"/>
        <w:numPr>
          <w:ilvl w:val="0"/>
          <w:numId w:val="17"/>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durumunda İTFAİYE’ye (110) haber verin,</w:t>
      </w:r>
    </w:p>
    <w:p w14:paraId="2D9A16B8" w14:textId="77777777" w:rsidR="006406CE" w:rsidRDefault="006406CE" w:rsidP="004203F9">
      <w:pPr>
        <w:spacing w:after="60"/>
        <w:jc w:val="both"/>
        <w:rPr>
          <w:rFonts w:ascii="Times New Roman" w:hAnsi="Times New Roman" w:cs="Times New Roman"/>
          <w:sz w:val="24"/>
          <w:szCs w:val="24"/>
        </w:rPr>
      </w:pPr>
    </w:p>
    <w:p w14:paraId="171AB17D" w14:textId="5B3B9DAA" w:rsidR="007B388A" w:rsidRPr="00D03E78" w:rsidRDefault="00D03E78" w:rsidP="005F7CC1">
      <w:pPr>
        <w:pStyle w:val="ListeParagraf"/>
        <w:numPr>
          <w:ilvl w:val="0"/>
          <w:numId w:val="1"/>
        </w:numPr>
        <w:pBdr>
          <w:bottom w:val="single" w:sz="4" w:space="1" w:color="auto"/>
        </w:pBdr>
        <w:spacing w:after="60"/>
        <w:rPr>
          <w:rFonts w:ascii="Calibri" w:hAnsi="Calibri" w:cs="Calibri"/>
          <w:b/>
          <w:sz w:val="24"/>
          <w:szCs w:val="24"/>
        </w:rPr>
      </w:pPr>
      <w:r>
        <w:rPr>
          <w:rFonts w:ascii="Calibri" w:hAnsi="Calibri" w:cs="Calibri"/>
          <w:b/>
          <w:sz w:val="24"/>
          <w:szCs w:val="24"/>
        </w:rPr>
        <w:t xml:space="preserve"> TIBBİ ACİL DURUMLAR</w:t>
      </w:r>
    </w:p>
    <w:p w14:paraId="7617CE9E" w14:textId="6F4FF44E" w:rsidR="007B388A" w:rsidRPr="00325A74" w:rsidRDefault="00325A74" w:rsidP="005F7CC1">
      <w:pPr>
        <w:pStyle w:val="NormalWeb"/>
        <w:numPr>
          <w:ilvl w:val="1"/>
          <w:numId w:val="47"/>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486F88">
      <w:pPr>
        <w:pStyle w:val="NormalWeb"/>
        <w:numPr>
          <w:ilvl w:val="0"/>
          <w:numId w:val="22"/>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5F7CC1">
      <w:pPr>
        <w:pStyle w:val="NormalWeb"/>
        <w:numPr>
          <w:ilvl w:val="0"/>
          <w:numId w:val="12"/>
        </w:numPr>
        <w:shd w:val="clear" w:color="auto" w:fill="FFFFFF"/>
        <w:spacing w:before="0" w:beforeAutospacing="0" w:after="0" w:afterAutospacing="0" w:line="276" w:lineRule="auto"/>
        <w:ind w:left="714" w:hanging="357"/>
        <w:jc w:val="both"/>
        <w:rPr>
          <w:rFonts w:ascii="Calibri" w:hAnsi="Calibri" w:cs="Calibri"/>
          <w:color w:val="000000"/>
        </w:rPr>
      </w:pPr>
      <w:r w:rsidRPr="0056509B">
        <w:rPr>
          <w:rFonts w:ascii="Calibri" w:hAnsi="Calibri" w:cs="Calibri"/>
          <w:color w:val="000000"/>
        </w:rPr>
        <w:t>(= Circulation) Dolaşımın etkinliğini sağlama.</w:t>
      </w:r>
    </w:p>
    <w:p w14:paraId="46325E30" w14:textId="3882B6CC" w:rsidR="007B388A" w:rsidRPr="0056509B" w:rsidRDefault="00325A74" w:rsidP="005F7CC1">
      <w:pPr>
        <w:pStyle w:val="NormalWeb"/>
        <w:numPr>
          <w:ilvl w:val="1"/>
          <w:numId w:val="47"/>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59432BBF" w14:textId="57885690" w:rsidR="00D03E78" w:rsidRPr="005F7CC1" w:rsidRDefault="00325A74" w:rsidP="005F7CC1">
      <w:pPr>
        <w:pStyle w:val="ListeParagraf"/>
        <w:numPr>
          <w:ilvl w:val="1"/>
          <w:numId w:val="47"/>
        </w:numPr>
        <w:spacing w:after="60"/>
        <w:jc w:val="both"/>
        <w:rPr>
          <w:rFonts w:ascii="Calibri" w:hAnsi="Calibri" w:cs="Calibri"/>
          <w:b/>
          <w:sz w:val="24"/>
          <w:szCs w:val="24"/>
        </w:rPr>
      </w:pPr>
      <w:r w:rsidRPr="0056509B">
        <w:rPr>
          <w:rFonts w:ascii="Calibri" w:hAnsi="Calibri" w:cs="Calibri"/>
          <w:b/>
          <w:sz w:val="24"/>
          <w:szCs w:val="24"/>
        </w:rPr>
        <w:t xml:space="preserve"> Uygulanacak İlk Yardım Kuralları</w:t>
      </w:r>
    </w:p>
    <w:p w14:paraId="5C76C00B" w14:textId="3CE15773" w:rsidR="007B388A" w:rsidRPr="00D03E78" w:rsidRDefault="00325A74" w:rsidP="005F7CC1">
      <w:pPr>
        <w:pStyle w:val="ListeParagraf"/>
        <w:numPr>
          <w:ilvl w:val="2"/>
          <w:numId w:val="47"/>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8E2432F" w14:textId="04426CAC" w:rsidR="007B388A" w:rsidRPr="005F7CC1" w:rsidRDefault="007B388A" w:rsidP="005F7CC1">
      <w:pPr>
        <w:pStyle w:val="NormalWeb"/>
        <w:numPr>
          <w:ilvl w:val="0"/>
          <w:numId w:val="24"/>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zorlanmaksızın kendine gelmesi beklenir.</w:t>
      </w:r>
    </w:p>
    <w:p w14:paraId="1B38534B" w14:textId="7DD74066"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Göğüs Yaralanmalarında İlkyardım</w:t>
      </w:r>
    </w:p>
    <w:p w14:paraId="5AE02967"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1A3B6054" w14:textId="77777777" w:rsidR="007B388A" w:rsidRPr="0056509B" w:rsidRDefault="007B388A" w:rsidP="005F7CC1">
      <w:pPr>
        <w:pStyle w:val="NormalWeb"/>
        <w:numPr>
          <w:ilvl w:val="0"/>
          <w:numId w:val="25"/>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Kazazedenin ısı kaybı önlenir.</w:t>
      </w:r>
    </w:p>
    <w:p w14:paraId="72EB2A10" w14:textId="77777777" w:rsidR="007B388A" w:rsidRPr="0056509B"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42B9A6D1" w14:textId="1BE82398"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483EF043" w14:textId="77777777" w:rsidR="007B388A" w:rsidRPr="0056509B" w:rsidRDefault="007B388A" w:rsidP="00486F88">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2EBE6963" w14:textId="77777777" w:rsidR="007B388A" w:rsidRDefault="007B388A" w:rsidP="00D4111E">
      <w:pPr>
        <w:pStyle w:val="NormalWeb"/>
        <w:shd w:val="clear" w:color="auto" w:fill="FFFFFF"/>
        <w:spacing w:before="0" w:beforeAutospacing="0" w:after="0" w:afterAutospacing="0" w:line="276" w:lineRule="auto"/>
        <w:jc w:val="both"/>
        <w:rPr>
          <w:rFonts w:ascii="Calibri" w:hAnsi="Calibri" w:cs="Calibri"/>
          <w:color w:val="000000"/>
        </w:rPr>
      </w:pPr>
    </w:p>
    <w:p w14:paraId="59DDBA94" w14:textId="1E4C9726" w:rsidR="007B388A"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Sindirim Yoluyla Zehirlenmelerde İlk Yardım</w:t>
      </w:r>
    </w:p>
    <w:p w14:paraId="52601D33" w14:textId="3AF5D25F" w:rsidR="00D4111E" w:rsidRPr="00D4111E" w:rsidRDefault="004E2AB2" w:rsidP="004E2AB2">
      <w:pPr>
        <w:pStyle w:val="NormalWeb"/>
        <w:shd w:val="clear" w:color="auto" w:fill="FFFFFF"/>
        <w:spacing w:before="0" w:beforeAutospacing="0" w:after="0" w:afterAutospacing="0" w:line="276" w:lineRule="auto"/>
        <w:ind w:left="567" w:hanging="283"/>
        <w:jc w:val="both"/>
        <w:rPr>
          <w:rFonts w:ascii="Calibri" w:eastAsiaTheme="minorHAnsi" w:hAnsi="Calibri" w:cs="Calibri"/>
          <w:lang w:val="en-US" w:eastAsia="en-US"/>
        </w:rPr>
      </w:pPr>
      <w:r>
        <w:rPr>
          <w:rFonts w:ascii="Calibri" w:eastAsiaTheme="minorHAnsi" w:hAnsi="Calibri" w:cs="Calibri"/>
          <w:lang w:val="en-US" w:eastAsia="en-US"/>
        </w:rPr>
        <w:t xml:space="preserve">     </w:t>
      </w:r>
      <w:r w:rsidR="00D4111E"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3164336C" w:rsidR="00D4111E" w:rsidRPr="004E2AB2" w:rsidRDefault="004E2AB2" w:rsidP="004E2AB2">
      <w:pPr>
        <w:numPr>
          <w:ilvl w:val="0"/>
          <w:numId w:val="37"/>
        </w:numPr>
        <w:tabs>
          <w:tab w:val="left" w:pos="426"/>
        </w:tabs>
        <w:spacing w:after="60" w:line="276" w:lineRule="auto"/>
        <w:ind w:left="567" w:hanging="283"/>
        <w:jc w:val="both"/>
        <w:rPr>
          <w:rFonts w:ascii="Calibri" w:eastAsia="Times New Roman" w:hAnsi="Calibri" w:cs="Calibri"/>
          <w:color w:val="000000"/>
          <w:sz w:val="24"/>
          <w:szCs w:val="24"/>
          <w:lang w:val="tr-TR" w:eastAsia="tr-TR"/>
        </w:rPr>
      </w:pPr>
      <w:r>
        <w:rPr>
          <w:rFonts w:ascii="Calibri" w:hAnsi="Calibri" w:cs="Calibri"/>
          <w:sz w:val="24"/>
          <w:szCs w:val="24"/>
        </w:rPr>
        <w:t xml:space="preserve">   </w:t>
      </w:r>
      <w:r w:rsidR="00D4111E" w:rsidRPr="004E2AB2">
        <w:rPr>
          <w:rFonts w:ascii="Calibri" w:eastAsia="Times New Roman" w:hAnsi="Calibri" w:cs="Calibri"/>
          <w:color w:val="000000"/>
          <w:sz w:val="24"/>
          <w:szCs w:val="24"/>
          <w:lang w:val="tr-TR" w:eastAsia="tr-TR"/>
        </w:rPr>
        <w:t xml:space="preserve">Zehirlenmeye sebep olan ürünün üzerindeki etikette zehirlenmeye karşı ne yapılacağı yazıyorsa, yazılanları uygulanır. Kimyasal zehirlenmesi ise MSDS formu ile birlikte Mediko ya da en yakındaki hastaneye başvurulur. </w:t>
      </w:r>
    </w:p>
    <w:p w14:paraId="749DB48D" w14:textId="77777777" w:rsidR="00D4111E"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Zehirlenme belirtileri ortaya çıktığında Mediko Sosyal’de hekim bulunmaktaysa hekim, yada sağlık personelleri tarafından zehirlenen kişiye müdahale edilir.</w:t>
      </w:r>
    </w:p>
    <w:p w14:paraId="61248CFE" w14:textId="77777777" w:rsidR="00D4111E"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lastRenderedPageBreak/>
        <w:t>Toplu zehirlenme durumlarında ise belirtiler ortaya çıktığında derhal Genel Sekreterliğe haber verilir.</w:t>
      </w:r>
    </w:p>
    <w:p w14:paraId="673AC7CC" w14:textId="4F301FD4" w:rsidR="00FE1EB9" w:rsidRPr="004E2AB2" w:rsidRDefault="00D4111E" w:rsidP="004E2AB2">
      <w:pPr>
        <w:pStyle w:val="GvdeMetni"/>
        <w:numPr>
          <w:ilvl w:val="0"/>
          <w:numId w:val="37"/>
        </w:numPr>
        <w:spacing w:after="60" w:line="276" w:lineRule="auto"/>
        <w:ind w:left="567" w:right="252" w:hanging="283"/>
        <w:rPr>
          <w:rFonts w:ascii="Calibri" w:hAnsi="Calibri" w:cs="Calibri"/>
          <w:color w:val="000000"/>
          <w:szCs w:val="24"/>
          <w:lang w:val="tr-TR" w:eastAsia="tr-TR"/>
        </w:rPr>
      </w:pPr>
      <w:r w:rsidRPr="004E2AB2">
        <w:rPr>
          <w:rFonts w:ascii="Calibri" w:hAnsi="Calibri" w:cs="Calibri"/>
          <w:color w:val="000000"/>
          <w:szCs w:val="24"/>
          <w:lang w:val="tr-TR" w:eastAsia="tr-TR"/>
        </w:rPr>
        <w:t>Zehirlenme mesai saati dışında olduysa zehirlenen kişi derhal sağlık kurumuna sevk edilir.</w:t>
      </w:r>
    </w:p>
    <w:p w14:paraId="1C436C1E" w14:textId="49EE84FF" w:rsidR="002A5CCE" w:rsidRPr="00D4111E" w:rsidRDefault="00325A74" w:rsidP="004E2AB2">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t>Solunum Yoluyla Zehirlenmelerde İlk Yardım</w:t>
      </w:r>
    </w:p>
    <w:p w14:paraId="3E23EBBF" w14:textId="77777777" w:rsidR="00D4111E" w:rsidRPr="004E2AB2" w:rsidRDefault="00D4111E" w:rsidP="004E2AB2">
      <w:pPr>
        <w:pStyle w:val="ListeParagraf"/>
        <w:numPr>
          <w:ilvl w:val="0"/>
          <w:numId w:val="48"/>
        </w:numPr>
        <w:shd w:val="clear" w:color="auto" w:fill="FFFFFF"/>
        <w:spacing w:after="0"/>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Hasta temiz havaya çıkarılır ya da cam ve kapı açılarak ortam havalandırılır,</w:t>
      </w:r>
    </w:p>
    <w:p w14:paraId="0317E651"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Yaşamsal belirtiler değerlendirilir (ABC),</w:t>
      </w:r>
    </w:p>
    <w:p w14:paraId="46EB626E"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Yarı oturur pozisyonda tutulur,</w:t>
      </w:r>
    </w:p>
    <w:p w14:paraId="4F2BE7DC"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Bilinç kapalı ise koma pozisyonu verilir,</w:t>
      </w:r>
    </w:p>
    <w:p w14:paraId="626AC1DB"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Tıbbi yardım istenir (112),</w:t>
      </w:r>
    </w:p>
    <w:p w14:paraId="349BCDB8"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İlkyardımcı müdahale sırasında kendini ve çevresini korumak için gerekli önlemleri almalıdır,</w:t>
      </w:r>
    </w:p>
    <w:p w14:paraId="582FD98B"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Solunumu korumak için maske veya ıslak bez kullanılır,</w:t>
      </w:r>
    </w:p>
    <w:p w14:paraId="3EB99132"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Elektrik düğmeleri ve diğer elektrikli aletler ve ışıklandırma cihazları kullanılmaz,</w:t>
      </w:r>
    </w:p>
    <w:p w14:paraId="700413FC" w14:textId="77777777" w:rsidR="00D4111E"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Yoğun duman varsa hastayı dışarı çıkarmak için ip kullanılmalıdır,</w:t>
      </w:r>
    </w:p>
    <w:p w14:paraId="2A4BA1C6" w14:textId="2C8E9F22" w:rsidR="007B388A" w:rsidRPr="004E2AB2" w:rsidRDefault="00D4111E" w:rsidP="004E2AB2">
      <w:pPr>
        <w:pStyle w:val="ListeParagraf"/>
        <w:numPr>
          <w:ilvl w:val="0"/>
          <w:numId w:val="48"/>
        </w:numPr>
        <w:shd w:val="clear" w:color="auto" w:fill="FFFFFF"/>
        <w:spacing w:before="100" w:beforeAutospacing="1" w:after="100" w:afterAutospacing="1"/>
        <w:ind w:left="567" w:hanging="283"/>
        <w:jc w:val="both"/>
        <w:rPr>
          <w:rFonts w:ascii="Calibri" w:eastAsia="Times New Roman" w:hAnsi="Calibri" w:cs="Calibri"/>
          <w:color w:val="000000"/>
          <w:sz w:val="24"/>
          <w:szCs w:val="24"/>
          <w:lang w:eastAsia="tr-TR"/>
        </w:rPr>
      </w:pPr>
      <w:r w:rsidRPr="004E2AB2">
        <w:rPr>
          <w:rFonts w:ascii="Calibri" w:eastAsia="Times New Roman" w:hAnsi="Calibri" w:cs="Calibri"/>
          <w:color w:val="000000"/>
          <w:sz w:val="24"/>
          <w:szCs w:val="24"/>
          <w:lang w:eastAsia="tr-TR"/>
        </w:rPr>
        <w:t>Derhal itfaiyeye haber verilir (110).</w:t>
      </w:r>
    </w:p>
    <w:p w14:paraId="3289F2E3" w14:textId="35DD466E" w:rsidR="007B388A" w:rsidRPr="00325A74" w:rsidRDefault="00325A74" w:rsidP="005F7CC1">
      <w:pPr>
        <w:pStyle w:val="NormalWeb"/>
        <w:numPr>
          <w:ilvl w:val="2"/>
          <w:numId w:val="47"/>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0045BE">
        <w:rPr>
          <w:rFonts w:ascii="Calibri" w:hAnsi="Calibri" w:cs="Calibri"/>
          <w:color w:val="000000"/>
        </w:rPr>
        <w:t>Kanayan uzuv (kol, bacak vs.) yükseltilir.</w:t>
      </w:r>
    </w:p>
    <w:p w14:paraId="3CED0AEA" w14:textId="77777777" w:rsidR="004E2AB2"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5479448" w14:textId="6CC89623" w:rsidR="00D03E78" w:rsidRPr="004E2AB2" w:rsidRDefault="007B388A" w:rsidP="004E2AB2">
      <w:pPr>
        <w:pStyle w:val="NormalWeb"/>
        <w:numPr>
          <w:ilvl w:val="0"/>
          <w:numId w:val="28"/>
        </w:numPr>
        <w:shd w:val="clear" w:color="auto" w:fill="FFFFFF"/>
        <w:spacing w:before="0" w:beforeAutospacing="0" w:after="0" w:afterAutospacing="0" w:line="276" w:lineRule="auto"/>
        <w:ind w:left="567" w:hanging="283"/>
        <w:jc w:val="both"/>
        <w:rPr>
          <w:rFonts w:ascii="Calibri" w:hAnsi="Calibri" w:cs="Calibri"/>
          <w:color w:val="000000"/>
        </w:rPr>
      </w:pPr>
      <w:r w:rsidRPr="004E2AB2">
        <w:rPr>
          <w:rFonts w:ascii="Calibri" w:hAnsi="Calibri" w:cs="Calibri"/>
          <w:color w:val="000000"/>
        </w:rPr>
        <w:t>Kanama durmazsa kanayan yerin 5 cm yukarı kısmına bandaj uygulanır.</w:t>
      </w:r>
    </w:p>
    <w:p w14:paraId="61A9130D" w14:textId="2EB659D9" w:rsidR="007B388A" w:rsidRPr="00325A74" w:rsidRDefault="00325A74" w:rsidP="004E2AB2">
      <w:pPr>
        <w:pStyle w:val="NormalWeb"/>
        <w:numPr>
          <w:ilvl w:val="2"/>
          <w:numId w:val="47"/>
        </w:numPr>
        <w:shd w:val="clear" w:color="auto" w:fill="FFFFFF"/>
        <w:spacing w:before="12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Burun Kanamasında İlk Yardım</w:t>
      </w:r>
    </w:p>
    <w:p w14:paraId="2E4CD6B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486F88">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738F7297" w14:textId="77777777" w:rsidR="004E2AB2" w:rsidRDefault="007B388A" w:rsidP="004E2AB2">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27DC6752" w14:textId="612C0E81" w:rsidR="007B388A" w:rsidRPr="004E2AB2" w:rsidRDefault="007B388A" w:rsidP="004E2AB2">
      <w:pPr>
        <w:pStyle w:val="NormalWeb"/>
        <w:numPr>
          <w:ilvl w:val="0"/>
          <w:numId w:val="29"/>
        </w:numPr>
        <w:shd w:val="clear" w:color="auto" w:fill="FFFFFF"/>
        <w:spacing w:before="0" w:beforeAutospacing="0" w:after="0" w:afterAutospacing="0" w:line="276" w:lineRule="auto"/>
        <w:ind w:left="709" w:hanging="425"/>
        <w:jc w:val="both"/>
        <w:rPr>
          <w:rFonts w:ascii="Calibri" w:hAnsi="Calibri" w:cs="Calibri"/>
        </w:rPr>
      </w:pPr>
      <w:r w:rsidRPr="004E2AB2">
        <w:rPr>
          <w:rFonts w:ascii="Calibri" w:hAnsi="Calibri" w:cs="Calibri"/>
          <w:shd w:val="clear" w:color="auto" w:fill="FFFFFF"/>
        </w:rPr>
        <w:t>Burun kanamasında hastanın başı geriye doğru kaldırılmaz.</w:t>
      </w:r>
    </w:p>
    <w:p w14:paraId="4D748470" w14:textId="679F5FE0" w:rsidR="007B388A" w:rsidRPr="00325A74" w:rsidRDefault="00325A74" w:rsidP="004E2AB2">
      <w:pPr>
        <w:pStyle w:val="NormalWeb"/>
        <w:numPr>
          <w:ilvl w:val="2"/>
          <w:numId w:val="47"/>
        </w:numPr>
        <w:shd w:val="clear" w:color="auto" w:fill="FFFFFF"/>
        <w:spacing w:before="12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486F88">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64063F62" w14:textId="0CC2C2CF" w:rsidR="00325A74" w:rsidRPr="004E2AB2" w:rsidRDefault="007B388A" w:rsidP="004E2AB2">
      <w:pPr>
        <w:pStyle w:val="NormalWeb"/>
        <w:numPr>
          <w:ilvl w:val="0"/>
          <w:numId w:val="30"/>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071CB0C9" w14:textId="605D793A" w:rsidR="007B388A" w:rsidRPr="00D4111E" w:rsidRDefault="00325A74" w:rsidP="005F7CC1">
      <w:pPr>
        <w:pStyle w:val="NormalWeb"/>
        <w:numPr>
          <w:ilvl w:val="2"/>
          <w:numId w:val="47"/>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lastRenderedPageBreak/>
        <w:t>Kırıklarda İlk Yardım</w:t>
      </w:r>
    </w:p>
    <w:p w14:paraId="72B6B11C"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7CDC0F1A" w14:textId="77777777" w:rsidR="007B388A" w:rsidRPr="000045BE" w:rsidRDefault="007B388A" w:rsidP="00486F88">
      <w:pPr>
        <w:pStyle w:val="NormalWeb"/>
        <w:numPr>
          <w:ilvl w:val="0"/>
          <w:numId w:val="31"/>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486F88">
      <w:pPr>
        <w:pStyle w:val="NormalWeb"/>
        <w:numPr>
          <w:ilvl w:val="0"/>
          <w:numId w:val="32"/>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5F7CC1">
      <w:pPr>
        <w:pStyle w:val="NormalWeb"/>
        <w:numPr>
          <w:ilvl w:val="2"/>
          <w:numId w:val="47"/>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486F88">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D4111E">
      <w:pPr>
        <w:pStyle w:val="NormalWeb"/>
        <w:numPr>
          <w:ilvl w:val="0"/>
          <w:numId w:val="33"/>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D4111E">
      <w:pPr>
        <w:numPr>
          <w:ilvl w:val="0"/>
          <w:numId w:val="36"/>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0DFED551" w14:textId="77777777" w:rsidR="00D4111E" w:rsidRPr="00FE486D" w:rsidRDefault="00D4111E" w:rsidP="00D4111E">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4355CF1A"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hAnsi="Calibri" w:cs="Calibri"/>
          <w:color w:val="000000"/>
        </w:rPr>
      </w:pPr>
    </w:p>
    <w:p w14:paraId="702F0EBD" w14:textId="4D671F38" w:rsidR="006406CE" w:rsidRPr="004E2AB2" w:rsidRDefault="006406CE" w:rsidP="004E2AB2">
      <w:pPr>
        <w:pStyle w:val="ListeParagraf"/>
        <w:numPr>
          <w:ilvl w:val="0"/>
          <w:numId w:val="47"/>
        </w:numPr>
        <w:pBdr>
          <w:bottom w:val="single" w:sz="4" w:space="1" w:color="auto"/>
        </w:pBdr>
        <w:spacing w:after="60"/>
        <w:rPr>
          <w:rFonts w:ascii="Calibri" w:hAnsi="Calibri" w:cs="Calibri"/>
          <w:b/>
          <w:sz w:val="24"/>
          <w:szCs w:val="24"/>
        </w:rPr>
      </w:pPr>
      <w:r w:rsidRPr="004E2AB2">
        <w:rPr>
          <w:rFonts w:ascii="Calibri" w:hAnsi="Calibri" w:cs="Calibri"/>
          <w:b/>
          <w:sz w:val="24"/>
          <w:szCs w:val="24"/>
        </w:rPr>
        <w:t>ACİL DURUMLARDA HABERLEŞME</w:t>
      </w:r>
    </w:p>
    <w:p w14:paraId="58556198" w14:textId="53D0EC2C" w:rsid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t>14</w:t>
      </w:r>
      <w:r w:rsidR="006406CE" w:rsidRPr="006406CE">
        <w:rPr>
          <w:rFonts w:ascii="Calibri" w:hAnsi="Calibri" w:cs="Calibri"/>
          <w:b/>
          <w:sz w:val="24"/>
          <w:szCs w:val="24"/>
        </w:rPr>
        <w:t>.1</w:t>
      </w:r>
      <w:r w:rsidR="00325A74" w:rsidRPr="006406CE">
        <w:rPr>
          <w:rFonts w:ascii="Calibri" w:hAnsi="Calibri" w:cs="Calibri"/>
          <w:b/>
          <w:sz w:val="24"/>
          <w:szCs w:val="24"/>
        </w:rPr>
        <w:t xml:space="preserve"> Haberleşme</w:t>
      </w:r>
    </w:p>
    <w:p w14:paraId="4B5A2E30" w14:textId="22C24612" w:rsidR="004E2AB2" w:rsidRPr="004E2AB2" w:rsidRDefault="004E2AB2" w:rsidP="004E2AB2">
      <w:pPr>
        <w:tabs>
          <w:tab w:val="left" w:pos="426"/>
          <w:tab w:val="left" w:pos="993"/>
        </w:tabs>
        <w:spacing w:after="60"/>
        <w:jc w:val="both"/>
        <w:rPr>
          <w:rFonts w:ascii="Calibri" w:hAnsi="Calibri" w:cs="Calibri"/>
          <w:sz w:val="24"/>
          <w:szCs w:val="24"/>
        </w:rPr>
      </w:pPr>
      <w:r>
        <w:rPr>
          <w:rFonts w:ascii="Calibri" w:hAnsi="Calibri" w:cs="Calibri"/>
          <w:sz w:val="24"/>
          <w:szCs w:val="24"/>
        </w:rPr>
        <w:t>Kampüs içerisinde tüm</w:t>
      </w:r>
      <w:r w:rsidRPr="004E2AB2">
        <w:rPr>
          <w:rFonts w:ascii="Calibri" w:hAnsi="Calibri" w:cs="Calibri"/>
          <w:sz w:val="24"/>
          <w:szCs w:val="24"/>
        </w:rPr>
        <w:t xml:space="preserve"> binalarda, görünen yerlerde acil durum numaraları ve bina sorumlusunun dahilisinin asılı olduğu tabelalar asılmıştır.</w:t>
      </w:r>
      <w:r>
        <w:rPr>
          <w:rFonts w:ascii="Calibri" w:hAnsi="Calibri" w:cs="Calibri"/>
          <w:sz w:val="24"/>
          <w:szCs w:val="24"/>
        </w:rPr>
        <w:t xml:space="preserve"> Bunun dışında acil durumlarda haberleşme için;</w:t>
      </w:r>
    </w:p>
    <w:p w14:paraId="46D7C0B1" w14:textId="2E48ABA9" w:rsidR="00FE486D" w:rsidRDefault="004E2AB2" w:rsidP="00486F88">
      <w:pPr>
        <w:pStyle w:val="ListeParagraf"/>
        <w:numPr>
          <w:ilvl w:val="0"/>
          <w:numId w:val="35"/>
        </w:numPr>
        <w:tabs>
          <w:tab w:val="left" w:pos="426"/>
          <w:tab w:val="left" w:pos="993"/>
        </w:tabs>
        <w:spacing w:after="60"/>
        <w:jc w:val="both"/>
        <w:rPr>
          <w:rFonts w:ascii="Calibri" w:hAnsi="Calibri" w:cs="Calibri"/>
          <w:sz w:val="24"/>
          <w:szCs w:val="24"/>
        </w:rPr>
      </w:pPr>
      <w:r>
        <w:rPr>
          <w:rFonts w:ascii="Calibri" w:hAnsi="Calibri" w:cs="Calibri"/>
          <w:sz w:val="24"/>
          <w:szCs w:val="24"/>
        </w:rPr>
        <w:t>Üniversite</w:t>
      </w:r>
      <w:r w:rsidR="00FE486D" w:rsidRPr="00FE486D">
        <w:rPr>
          <w:rFonts w:ascii="Calibri" w:hAnsi="Calibri" w:cs="Calibri"/>
          <w:sz w:val="24"/>
          <w:szCs w:val="24"/>
        </w:rPr>
        <w:t xml:space="preserve"> konu ile ilgili tüm kuruluşlarla doğrudan haber akışı sağlayan yeterli sayıda iletişim aracı ile donatılır.</w:t>
      </w:r>
    </w:p>
    <w:p w14:paraId="4DEDE847" w14:textId="1E7DBAE9" w:rsidR="00FE486D" w:rsidRDefault="00FE486D" w:rsidP="00486F88">
      <w:pPr>
        <w:pStyle w:val="ListeParagraf"/>
        <w:numPr>
          <w:ilvl w:val="0"/>
          <w:numId w:val="35"/>
        </w:numPr>
        <w:tabs>
          <w:tab w:val="left" w:pos="426"/>
          <w:tab w:val="left" w:pos="993"/>
        </w:tabs>
        <w:spacing w:after="60"/>
        <w:jc w:val="both"/>
        <w:rPr>
          <w:rFonts w:ascii="Calibri" w:hAnsi="Calibri" w:cs="Calibri"/>
          <w:sz w:val="24"/>
          <w:szCs w:val="24"/>
        </w:rPr>
      </w:pPr>
      <w:r w:rsidRPr="00FE486D">
        <w:rPr>
          <w:rFonts w:ascii="Calibri" w:hAnsi="Calibri" w:cs="Calibri"/>
          <w:sz w:val="24"/>
          <w:szCs w:val="24"/>
        </w:rPr>
        <w:t xml:space="preserve">Afet ve Acil Durumun özelliğine göre </w:t>
      </w:r>
      <w:r w:rsidR="004E2AB2">
        <w:rPr>
          <w:rFonts w:ascii="Calibri" w:hAnsi="Calibri" w:cs="Calibri"/>
          <w:sz w:val="24"/>
          <w:szCs w:val="24"/>
        </w:rPr>
        <w:t xml:space="preserve">rektör ya da görevlendireceği rektör yardımcısı, genel sekreter aracılığıyla öğrencilerle </w:t>
      </w:r>
      <w:r w:rsidRPr="00FE486D">
        <w:rPr>
          <w:rFonts w:ascii="Calibri" w:hAnsi="Calibri" w:cs="Calibri"/>
          <w:sz w:val="24"/>
          <w:szCs w:val="24"/>
        </w:rPr>
        <w:t xml:space="preserve">birim amirleri </w:t>
      </w:r>
      <w:r w:rsidR="004E2AB2">
        <w:rPr>
          <w:rFonts w:ascii="Calibri" w:hAnsi="Calibri" w:cs="Calibri"/>
          <w:sz w:val="24"/>
          <w:szCs w:val="24"/>
        </w:rPr>
        <w:t>aracılığıyla ise</w:t>
      </w:r>
      <w:r w:rsidRPr="00FE486D">
        <w:rPr>
          <w:rFonts w:ascii="Calibri" w:hAnsi="Calibri" w:cs="Calibri"/>
          <w:sz w:val="24"/>
          <w:szCs w:val="24"/>
        </w:rPr>
        <w:t xml:space="preserve"> Üniversite çalışanları </w:t>
      </w:r>
      <w:r w:rsidR="004E2AB2">
        <w:rPr>
          <w:rFonts w:ascii="Calibri" w:hAnsi="Calibri" w:cs="Calibri"/>
          <w:sz w:val="24"/>
          <w:szCs w:val="24"/>
        </w:rPr>
        <w:t xml:space="preserve">ile </w:t>
      </w:r>
      <w:r w:rsidRPr="00FE486D">
        <w:rPr>
          <w:rFonts w:ascii="Calibri" w:hAnsi="Calibri" w:cs="Calibri"/>
          <w:sz w:val="24"/>
          <w:szCs w:val="24"/>
        </w:rPr>
        <w:t>elektronik haberleşme aracılığıyla bilgi akışı sağlanır.</w:t>
      </w:r>
    </w:p>
    <w:p w14:paraId="6106DBBC" w14:textId="77777777" w:rsid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2F70F141" w14:textId="77777777" w:rsidR="004E2AB2" w:rsidRDefault="004E2AB2" w:rsidP="00D645C6">
      <w:pPr>
        <w:pStyle w:val="ListeParagraf"/>
        <w:tabs>
          <w:tab w:val="left" w:pos="426"/>
          <w:tab w:val="left" w:pos="993"/>
        </w:tabs>
        <w:spacing w:after="60"/>
        <w:ind w:left="780"/>
        <w:jc w:val="both"/>
        <w:rPr>
          <w:rFonts w:ascii="Calibri" w:hAnsi="Calibri" w:cs="Calibri"/>
          <w:i/>
          <w:sz w:val="24"/>
          <w:szCs w:val="24"/>
        </w:rPr>
      </w:pPr>
    </w:p>
    <w:p w14:paraId="1AE42521" w14:textId="77777777" w:rsidR="004E2AB2" w:rsidRDefault="004E2AB2" w:rsidP="00D645C6">
      <w:pPr>
        <w:pStyle w:val="ListeParagraf"/>
        <w:tabs>
          <w:tab w:val="left" w:pos="426"/>
          <w:tab w:val="left" w:pos="993"/>
        </w:tabs>
        <w:spacing w:after="60"/>
        <w:ind w:left="780"/>
        <w:jc w:val="both"/>
        <w:rPr>
          <w:rFonts w:ascii="Calibri" w:hAnsi="Calibri" w:cs="Calibri"/>
          <w:i/>
          <w:sz w:val="24"/>
          <w:szCs w:val="24"/>
        </w:rPr>
      </w:pPr>
    </w:p>
    <w:p w14:paraId="13C73E8E" w14:textId="77777777" w:rsidR="004E2AB2" w:rsidRPr="004E2AB2" w:rsidRDefault="004E2AB2" w:rsidP="004E2AB2">
      <w:pPr>
        <w:tabs>
          <w:tab w:val="left" w:pos="426"/>
          <w:tab w:val="left" w:pos="993"/>
        </w:tabs>
        <w:spacing w:after="60"/>
        <w:jc w:val="both"/>
        <w:rPr>
          <w:rFonts w:ascii="Calibri" w:hAnsi="Calibri" w:cs="Calibri"/>
          <w:i/>
          <w:sz w:val="24"/>
          <w:szCs w:val="24"/>
        </w:rPr>
      </w:pPr>
    </w:p>
    <w:p w14:paraId="5F28AA6A" w14:textId="76DFF6F5" w:rsidR="006406CE" w:rsidRDefault="00B0770C" w:rsidP="00D645C6">
      <w:pPr>
        <w:tabs>
          <w:tab w:val="left" w:pos="426"/>
          <w:tab w:val="left" w:pos="993"/>
        </w:tabs>
        <w:spacing w:after="60" w:line="276" w:lineRule="auto"/>
        <w:ind w:left="360"/>
        <w:jc w:val="both"/>
        <w:rPr>
          <w:rFonts w:ascii="Calibri" w:hAnsi="Calibri" w:cs="Calibri"/>
          <w:b/>
          <w:sz w:val="24"/>
          <w:szCs w:val="24"/>
        </w:rPr>
      </w:pPr>
      <w:r>
        <w:rPr>
          <w:rFonts w:ascii="Calibri" w:hAnsi="Calibri" w:cs="Calibri"/>
          <w:b/>
          <w:sz w:val="24"/>
          <w:szCs w:val="24"/>
        </w:rPr>
        <w:lastRenderedPageBreak/>
        <w:t>14</w:t>
      </w:r>
      <w:r w:rsidR="006406CE" w:rsidRPr="006406CE">
        <w:rPr>
          <w:rFonts w:ascii="Calibri" w:hAnsi="Calibri" w:cs="Calibri"/>
          <w:b/>
          <w:sz w:val="24"/>
          <w:szCs w:val="24"/>
        </w:rPr>
        <w:t xml:space="preserve">.2 </w:t>
      </w:r>
      <w:r w:rsidR="00325A74" w:rsidRPr="006406CE">
        <w:rPr>
          <w:rFonts w:ascii="Calibri" w:hAnsi="Calibri" w:cs="Calibri"/>
          <w:b/>
          <w:sz w:val="24"/>
          <w:szCs w:val="24"/>
        </w:rPr>
        <w:t>Acil Durum Telefon Listesi</w:t>
      </w:r>
      <w:r w:rsidR="00325A74" w:rsidRPr="006406CE">
        <w:rPr>
          <w:rFonts w:ascii="Calibri" w:hAnsi="Calibri" w:cs="Calibri"/>
          <w:b/>
          <w:sz w:val="24"/>
          <w:szCs w:val="24"/>
        </w:rPr>
        <w:tab/>
      </w: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0E3E059D" w14:textId="77777777" w:rsidTr="006F45DA">
        <w:trPr>
          <w:trHeight w:val="465"/>
        </w:trPr>
        <w:tc>
          <w:tcPr>
            <w:tcW w:w="5245" w:type="dxa"/>
            <w:vAlign w:val="center"/>
          </w:tcPr>
          <w:p w14:paraId="5AB05007" w14:textId="35792B68"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1985" w:type="dxa"/>
            <w:vAlign w:val="center"/>
          </w:tcPr>
          <w:p w14:paraId="38FAF2B6" w14:textId="2B681BF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1CBC5A24" w14:textId="77777777" w:rsidTr="006F45DA">
        <w:trPr>
          <w:trHeight w:val="465"/>
        </w:trPr>
        <w:tc>
          <w:tcPr>
            <w:tcW w:w="5245" w:type="dxa"/>
            <w:vAlign w:val="center"/>
          </w:tcPr>
          <w:p w14:paraId="06CFA9B4" w14:textId="00401222"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1985" w:type="dxa"/>
            <w:vAlign w:val="center"/>
          </w:tcPr>
          <w:p w14:paraId="67AE172F" w14:textId="69370D10"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2182BC8F" w14:textId="77777777" w:rsidTr="006F45DA">
        <w:trPr>
          <w:trHeight w:val="413"/>
        </w:trPr>
        <w:tc>
          <w:tcPr>
            <w:tcW w:w="5245" w:type="dxa"/>
            <w:vAlign w:val="center"/>
          </w:tcPr>
          <w:p w14:paraId="7C034ED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Jandarma İmdat</w:t>
            </w:r>
          </w:p>
        </w:tc>
        <w:tc>
          <w:tcPr>
            <w:tcW w:w="1985" w:type="dxa"/>
            <w:vAlign w:val="center"/>
          </w:tcPr>
          <w:p w14:paraId="25F4202A"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156</w:t>
            </w:r>
          </w:p>
        </w:tc>
      </w:tr>
      <w:tr w:rsidR="00280822" w14:paraId="4F55E5F9" w14:textId="77777777" w:rsidTr="006F45DA">
        <w:trPr>
          <w:trHeight w:val="419"/>
        </w:trPr>
        <w:tc>
          <w:tcPr>
            <w:tcW w:w="5245" w:type="dxa"/>
            <w:vAlign w:val="center"/>
          </w:tcPr>
          <w:p w14:paraId="2F88708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Zabıta</w:t>
            </w:r>
          </w:p>
        </w:tc>
        <w:tc>
          <w:tcPr>
            <w:tcW w:w="1985" w:type="dxa"/>
            <w:vAlign w:val="center"/>
          </w:tcPr>
          <w:p w14:paraId="20509AF8"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153</w:t>
            </w:r>
          </w:p>
        </w:tc>
      </w:tr>
      <w:tr w:rsidR="00280822" w14:paraId="347C0614" w14:textId="77777777" w:rsidTr="006F45DA">
        <w:trPr>
          <w:trHeight w:val="438"/>
        </w:trPr>
        <w:tc>
          <w:tcPr>
            <w:tcW w:w="5245" w:type="dxa"/>
            <w:vAlign w:val="center"/>
          </w:tcPr>
          <w:p w14:paraId="2D645F0B"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1985" w:type="dxa"/>
            <w:vAlign w:val="center"/>
          </w:tcPr>
          <w:p w14:paraId="7E9EFDD0"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0B26ECEA" w14:textId="77777777" w:rsidTr="006F45DA">
        <w:tc>
          <w:tcPr>
            <w:tcW w:w="5245" w:type="dxa"/>
            <w:vAlign w:val="center"/>
          </w:tcPr>
          <w:p w14:paraId="2F0BC8E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1985" w:type="dxa"/>
            <w:vAlign w:val="center"/>
          </w:tcPr>
          <w:p w14:paraId="7228328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797FB213" w14:textId="77777777" w:rsidTr="006F45DA">
        <w:trPr>
          <w:trHeight w:val="384"/>
        </w:trPr>
        <w:tc>
          <w:tcPr>
            <w:tcW w:w="5245" w:type="dxa"/>
            <w:vAlign w:val="center"/>
          </w:tcPr>
          <w:p w14:paraId="6F5B8354" w14:textId="66FEBDCB"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1985" w:type="dxa"/>
            <w:vAlign w:val="center"/>
          </w:tcPr>
          <w:p w14:paraId="24CA21CE"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6A85744" w14:textId="77777777" w:rsidR="00280822" w:rsidRDefault="00280822" w:rsidP="00D645C6">
      <w:pPr>
        <w:tabs>
          <w:tab w:val="left" w:pos="426"/>
          <w:tab w:val="left" w:pos="993"/>
        </w:tabs>
        <w:spacing w:after="60" w:line="276" w:lineRule="auto"/>
        <w:ind w:left="360"/>
        <w:jc w:val="both"/>
        <w:rPr>
          <w:rFonts w:ascii="Calibri" w:hAnsi="Calibri" w:cs="Calibri"/>
          <w:b/>
          <w:sz w:val="24"/>
          <w:szCs w:val="24"/>
        </w:rPr>
      </w:pPr>
    </w:p>
    <w:p w14:paraId="4105FBEF"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1D9EE7FA"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743627BA"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5C9EF677"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596222A6"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24D817F8" w14:textId="77777777" w:rsidR="004E2AB2" w:rsidRDefault="004E2AB2" w:rsidP="00D645C6">
      <w:pPr>
        <w:tabs>
          <w:tab w:val="left" w:pos="426"/>
          <w:tab w:val="left" w:pos="993"/>
        </w:tabs>
        <w:spacing w:after="60" w:line="276" w:lineRule="auto"/>
        <w:ind w:left="360"/>
        <w:jc w:val="both"/>
        <w:rPr>
          <w:rFonts w:ascii="Calibri" w:hAnsi="Calibri" w:cs="Calibri"/>
          <w:b/>
          <w:sz w:val="24"/>
          <w:szCs w:val="24"/>
        </w:rPr>
      </w:pPr>
    </w:p>
    <w:p w14:paraId="111C3A85" w14:textId="77777777" w:rsidR="004E2AB2" w:rsidRPr="006406CE" w:rsidRDefault="004E2AB2" w:rsidP="00D645C6">
      <w:pPr>
        <w:tabs>
          <w:tab w:val="left" w:pos="426"/>
          <w:tab w:val="left" w:pos="993"/>
        </w:tabs>
        <w:spacing w:after="60" w:line="276" w:lineRule="auto"/>
        <w:ind w:left="360"/>
        <w:jc w:val="both"/>
        <w:rPr>
          <w:rFonts w:ascii="Calibri" w:hAnsi="Calibri" w:cs="Calibri"/>
          <w:b/>
          <w:sz w:val="24"/>
          <w:szCs w:val="24"/>
        </w:rPr>
      </w:pPr>
    </w:p>
    <w:p w14:paraId="0A7CD58F" w14:textId="583D1ACD" w:rsidR="006B13C5" w:rsidRDefault="006B13C5" w:rsidP="006B13C5">
      <w:pPr>
        <w:rPr>
          <w:rFonts w:ascii="Calibri" w:hAnsi="Calibri" w:cs="Calibri"/>
          <w:b/>
          <w:sz w:val="24"/>
          <w:szCs w:val="24"/>
          <w:lang w:val="tr-TR"/>
        </w:rPr>
      </w:pPr>
      <w:r>
        <w:rPr>
          <w:rFonts w:ascii="Calibri" w:hAnsi="Calibri" w:cs="Calibri"/>
          <w:b/>
          <w:sz w:val="24"/>
          <w:szCs w:val="24"/>
          <w:lang w:val="tr-TR"/>
        </w:rPr>
        <w:lastRenderedPageBreak/>
        <w:t xml:space="preserve">EK-1 ACİL DURUM EKİPLERİ </w:t>
      </w:r>
    </w:p>
    <w:p w14:paraId="0E0C9983" w14:textId="0A8E188A" w:rsidR="006B13C5" w:rsidRPr="006B13C5" w:rsidRDefault="006B13C5" w:rsidP="006B13C5">
      <w:pPr>
        <w:rPr>
          <w:rFonts w:ascii="Calibri" w:hAnsi="Calibri" w:cs="Calibri"/>
          <w:sz w:val="24"/>
          <w:szCs w:val="24"/>
          <w:lang w:val="tr-TR"/>
        </w:rPr>
      </w:pPr>
      <w:r w:rsidRPr="006B13C5">
        <w:rPr>
          <w:rFonts w:ascii="Calibri" w:hAnsi="Calibri" w:cs="Calibri"/>
          <w:sz w:val="24"/>
          <w:szCs w:val="24"/>
          <w:lang w:val="tr-TR"/>
        </w:rPr>
        <w:t>Her Fakülte, Yüksekokul ve Enstitü için ayrı ayrı acil durum eylem planları hazırlanmış olup; ekipler belirlenmiştir. İlgili fakültenin Web sitesi aracılığıyla eylem planı ve ekiplere ulaşılabilir.</w:t>
      </w: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7C36AF" w:rsidP="00AF6B26">
      <w:pPr>
        <w:rPr>
          <w:rFonts w:ascii="Calibri" w:hAnsi="Calibri" w:cs="Calibri"/>
          <w:sz w:val="24"/>
          <w:szCs w:val="24"/>
          <w:lang w:val="tr-TR"/>
        </w:rPr>
      </w:pPr>
      <w:hyperlink r:id="rId36"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7C36AF" w:rsidP="00AF6B26">
      <w:pPr>
        <w:rPr>
          <w:rFonts w:ascii="Calibri" w:hAnsi="Calibri" w:cs="Calibri"/>
          <w:sz w:val="24"/>
          <w:szCs w:val="24"/>
          <w:lang w:val="tr-TR"/>
        </w:rPr>
      </w:pPr>
      <w:hyperlink r:id="rId37"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7C36AF" w:rsidP="00AF6B26">
      <w:pPr>
        <w:rPr>
          <w:rStyle w:val="Kpr"/>
          <w:rFonts w:ascii="Calibri" w:hAnsi="Calibri" w:cs="Calibri"/>
          <w:sz w:val="24"/>
          <w:szCs w:val="24"/>
          <w:lang w:val="tr-TR"/>
        </w:rPr>
      </w:pPr>
      <w:hyperlink r:id="rId38"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 xml:space="preserve">EK-4 COVİD-19  ACİL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7879DB48" w14:textId="5CE71FC2" w:rsidR="00A52652" w:rsidRDefault="00A52652" w:rsidP="00A52652">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p w14:paraId="2CCA5C90" w14:textId="77777777" w:rsidR="00A52652" w:rsidRDefault="00A52652" w:rsidP="00AF6B26">
      <w:pPr>
        <w:rPr>
          <w:rFonts w:ascii="Calibri" w:hAnsi="Calibri" w:cs="Calibri"/>
          <w:sz w:val="24"/>
          <w:szCs w:val="24"/>
          <w:lang w:val="tr-TR"/>
        </w:rPr>
      </w:pPr>
    </w:p>
    <w:p w14:paraId="1FDF231E" w14:textId="77777777" w:rsidR="00D03E78" w:rsidRPr="006B13C5" w:rsidRDefault="00D03E78" w:rsidP="00AF6B26">
      <w:pPr>
        <w:rPr>
          <w:rFonts w:ascii="Calibri" w:hAnsi="Calibri" w:cs="Calibri"/>
          <w:sz w:val="24"/>
          <w:szCs w:val="24"/>
          <w:lang w:val="tr-TR"/>
        </w:rPr>
      </w:pPr>
    </w:p>
    <w:p w14:paraId="17873659" w14:textId="29C0A7E6" w:rsidR="002E6D78" w:rsidRPr="002E6D78" w:rsidRDefault="002E6D78" w:rsidP="00C45600">
      <w:pPr>
        <w:rPr>
          <w:rFonts w:ascii="Calibri" w:hAnsi="Calibri" w:cs="Calibri"/>
          <w:b/>
          <w:sz w:val="24"/>
          <w:szCs w:val="24"/>
          <w:lang w:val="tr-TR"/>
        </w:rPr>
      </w:pPr>
    </w:p>
    <w:sectPr w:rsidR="002E6D78" w:rsidRPr="002E6D78" w:rsidSect="00E15C7C">
      <w:headerReference w:type="default" r:id="rId39"/>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8AC31" w14:textId="77777777" w:rsidR="007C36AF" w:rsidRDefault="007C36AF" w:rsidP="00B239AB">
      <w:pPr>
        <w:spacing w:after="0" w:line="240" w:lineRule="auto"/>
      </w:pPr>
      <w:r>
        <w:separator/>
      </w:r>
    </w:p>
  </w:endnote>
  <w:endnote w:type="continuationSeparator" w:id="0">
    <w:p w14:paraId="101212E0" w14:textId="77777777" w:rsidR="007C36AF" w:rsidRDefault="007C36AF"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EB67C" w14:textId="77777777" w:rsidR="00EC06BC" w:rsidRDefault="00EC06B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14:paraId="7F769052" w14:textId="410132A0" w:rsidR="005F7CC1" w:rsidRDefault="005F7CC1">
        <w:pPr>
          <w:pStyle w:val="Altbilgi"/>
          <w:jc w:val="center"/>
        </w:pPr>
        <w:r>
          <w:fldChar w:fldCharType="begin"/>
        </w:r>
        <w:r>
          <w:instrText>PAGE   \* MERGEFORMAT</w:instrText>
        </w:r>
        <w:r>
          <w:fldChar w:fldCharType="separate"/>
        </w:r>
        <w:r w:rsidR="00EC06BC" w:rsidRPr="00EC06BC">
          <w:rPr>
            <w:noProof/>
            <w:lang w:val="tr-TR"/>
          </w:rPr>
          <w:t>1</w:t>
        </w:r>
        <w:r>
          <w:fldChar w:fldCharType="end"/>
        </w:r>
      </w:p>
    </w:sdtContent>
  </w:sdt>
  <w:p w14:paraId="6596CFD9" w14:textId="77777777" w:rsidR="005F7CC1" w:rsidRDefault="005F7CC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0C4C" w14:textId="77777777" w:rsidR="00EC06BC" w:rsidRDefault="00EC06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D3B05" w14:textId="77777777" w:rsidR="007C36AF" w:rsidRDefault="007C36AF" w:rsidP="00B239AB">
      <w:pPr>
        <w:spacing w:after="0" w:line="240" w:lineRule="auto"/>
      </w:pPr>
      <w:r>
        <w:separator/>
      </w:r>
    </w:p>
  </w:footnote>
  <w:footnote w:type="continuationSeparator" w:id="0">
    <w:p w14:paraId="7AB45BBA" w14:textId="77777777" w:rsidR="007C36AF" w:rsidRDefault="007C36AF"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C6735" w14:textId="77777777" w:rsidR="00EC06BC" w:rsidRDefault="00EC06B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438" w14:textId="77777777" w:rsidR="005F7CC1" w:rsidRDefault="005F7CC1" w:rsidP="00E15C7C">
    <w:pPr>
      <w:pStyle w:val="stbilgi"/>
      <w:tabs>
        <w:tab w:val="clear" w:pos="4703"/>
        <w:tab w:val="clear" w:pos="9406"/>
        <w:tab w:val="left" w:pos="2460"/>
      </w:tabs>
    </w:pPr>
    <w:r>
      <w:tab/>
    </w:r>
  </w:p>
  <w:p w14:paraId="44396A38" w14:textId="468152DD" w:rsidR="005F7CC1" w:rsidRDefault="005F7CC1" w:rsidP="00E15C7C">
    <w:pPr>
      <w:pStyle w:val="stbilgi"/>
      <w:tabs>
        <w:tab w:val="clear" w:pos="4703"/>
        <w:tab w:val="clear" w:pos="9406"/>
        <w:tab w:val="left" w:pos="24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AE3F8" w14:textId="77777777" w:rsidR="00EC06BC" w:rsidRDefault="00EC06BC">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FECB" w14:textId="77777777" w:rsidR="005F7CC1" w:rsidRDefault="005F7CC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5F7CC1" w14:paraId="1B529269" w14:textId="77777777" w:rsidTr="00E9415F">
      <w:trPr>
        <w:trHeight w:val="1124"/>
      </w:trPr>
      <w:tc>
        <w:tcPr>
          <w:tcW w:w="2552" w:type="dxa"/>
          <w:vAlign w:val="center"/>
        </w:tcPr>
        <w:p w14:paraId="1F86AEBB" w14:textId="77777777" w:rsidR="005F7CC1" w:rsidRDefault="005F7CC1"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5F7CC1" w:rsidRPr="00B239AB" w:rsidRDefault="005F7CC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056FE25F" w14:textId="0B43B103" w:rsidR="005F7CC1" w:rsidRPr="00845380" w:rsidRDefault="005F7CC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w:t>
          </w:r>
          <w:r w:rsidRPr="00845380">
            <w:rPr>
              <w:rFonts w:ascii="Times New Roman" w:hAnsi="Times New Roman" w:cs="Times New Roman"/>
              <w:b/>
              <w:bCs/>
              <w:sz w:val="16"/>
              <w:szCs w:val="16"/>
            </w:rPr>
            <w:t>:</w:t>
          </w:r>
          <w:r>
            <w:rPr>
              <w:rFonts w:ascii="Times New Roman" w:hAnsi="Times New Roman" w:cs="Times New Roman"/>
              <w:b/>
              <w:bCs/>
              <w:sz w:val="16"/>
              <w:szCs w:val="16"/>
            </w:rPr>
            <w:t xml:space="preserve"> PL-109</w:t>
          </w:r>
        </w:p>
        <w:p w14:paraId="304C14A1" w14:textId="6BDDBA29" w:rsidR="005F7CC1" w:rsidRPr="00845380" w:rsidRDefault="005F7CC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sidR="00EC06BC">
            <w:rPr>
              <w:rFonts w:ascii="Times New Roman" w:hAnsi="Times New Roman" w:cs="Times New Roman"/>
              <w:b/>
              <w:bCs/>
              <w:sz w:val="16"/>
              <w:szCs w:val="16"/>
            </w:rPr>
            <w:t>20.04.2021</w:t>
          </w:r>
          <w:bookmarkStart w:id="1" w:name="_GoBack"/>
          <w:bookmarkEnd w:id="1"/>
        </w:p>
        <w:p w14:paraId="71C02E37" w14:textId="03DE2477" w:rsidR="005F7CC1" w:rsidRPr="00845380" w:rsidRDefault="005F7CC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74B9E9FD" w14:textId="64FA4B94" w:rsidR="005F7CC1" w:rsidRDefault="005F7CC1" w:rsidP="00E15C7C">
          <w:pPr>
            <w:pStyle w:val="stbilgi"/>
          </w:pPr>
          <w:r>
            <w:rPr>
              <w:rFonts w:ascii="Times New Roman" w:hAnsi="Times New Roman" w:cs="Times New Roman"/>
              <w:b/>
              <w:bCs/>
              <w:sz w:val="16"/>
              <w:szCs w:val="16"/>
            </w:rPr>
            <w:t>Revizyon Tarihi : 29.03.2021</w:t>
          </w:r>
        </w:p>
      </w:tc>
    </w:tr>
  </w:tbl>
  <w:p w14:paraId="49C79797" w14:textId="77777777" w:rsidR="005F7CC1" w:rsidRDefault="005F7CC1"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6B8B"/>
    <w:multiLevelType w:val="hybridMultilevel"/>
    <w:tmpl w:val="0AA4B5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23098D"/>
    <w:multiLevelType w:val="hybridMultilevel"/>
    <w:tmpl w:val="2B7C7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9D5FCA"/>
    <w:multiLevelType w:val="multilevel"/>
    <w:tmpl w:val="1244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8B3032"/>
    <w:multiLevelType w:val="multilevel"/>
    <w:tmpl w:val="71D68ABC"/>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A51AC8"/>
    <w:multiLevelType w:val="hybridMultilevel"/>
    <w:tmpl w:val="4A54DB0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255326CB"/>
    <w:multiLevelType w:val="multilevel"/>
    <w:tmpl w:val="DD4E896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2121E99"/>
    <w:multiLevelType w:val="hybridMultilevel"/>
    <w:tmpl w:val="3250ACFA"/>
    <w:lvl w:ilvl="0" w:tplc="93C0DA9A">
      <w:start w:val="12"/>
      <w:numFmt w:val="decimal"/>
      <w:lvlText w:val="%1."/>
      <w:lvlJc w:val="left"/>
      <w:pPr>
        <w:ind w:left="375" w:hanging="375"/>
      </w:pPr>
      <w:rPr>
        <w:rFonts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4">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4CBE678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231FC8"/>
    <w:multiLevelType w:val="multilevel"/>
    <w:tmpl w:val="01E2AEBE"/>
    <w:lvl w:ilvl="0">
      <w:start w:val="13"/>
      <w:numFmt w:val="decimal"/>
      <w:lvlText w:val="%1"/>
      <w:lvlJc w:val="left"/>
      <w:pPr>
        <w:ind w:left="600" w:hanging="600"/>
      </w:pPr>
      <w:rPr>
        <w:rFonts w:hint="default"/>
        <w:b/>
      </w:rPr>
    </w:lvl>
    <w:lvl w:ilvl="1">
      <w:start w:val="1"/>
      <w:numFmt w:val="decimal"/>
      <w:lvlText w:val="%1.%2"/>
      <w:lvlJc w:val="left"/>
      <w:pPr>
        <w:ind w:left="1167" w:hanging="600"/>
      </w:pPr>
      <w:rPr>
        <w:rFonts w:hint="default"/>
        <w:b/>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CC24E61"/>
    <w:multiLevelType w:val="multilevel"/>
    <w:tmpl w:val="5454898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nsid w:val="682D47DD"/>
    <w:multiLevelType w:val="hybridMultilevel"/>
    <w:tmpl w:val="76923966"/>
    <w:lvl w:ilvl="0" w:tplc="041F0001">
      <w:start w:val="1"/>
      <w:numFmt w:val="bullet"/>
      <w:lvlText w:val=""/>
      <w:lvlJc w:val="left"/>
      <w:pPr>
        <w:ind w:left="375" w:hanging="375"/>
      </w:pPr>
      <w:rPr>
        <w:rFonts w:ascii="Symbol" w:hAnsi="Symbol" w:hint="default"/>
      </w:rPr>
    </w:lvl>
    <w:lvl w:ilvl="1" w:tplc="04090019">
      <w:start w:val="1"/>
      <w:numFmt w:val="lowerLetter"/>
      <w:lvlText w:val="%2."/>
      <w:lvlJc w:val="left"/>
      <w:pPr>
        <w:ind w:left="1080" w:hanging="360"/>
      </w:pPr>
    </w:lvl>
    <w:lvl w:ilvl="2" w:tplc="7F58B162">
      <w:numFmt w:val="bullet"/>
      <w:lvlText w:val="-"/>
      <w:lvlJc w:val="left"/>
      <w:pPr>
        <w:ind w:left="1980" w:hanging="360"/>
      </w:pPr>
      <w:rPr>
        <w:rFonts w:ascii="Calibri" w:eastAsia="ArialMT"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95B134F"/>
    <w:multiLevelType w:val="multilevel"/>
    <w:tmpl w:val="E2C8B7D6"/>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094DDB"/>
    <w:multiLevelType w:val="hybridMultilevel"/>
    <w:tmpl w:val="037A9C4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2A0A2D"/>
    <w:multiLevelType w:val="hybridMultilevel"/>
    <w:tmpl w:val="2E12CE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4"/>
  </w:num>
  <w:num w:numId="4">
    <w:abstractNumId w:val="1"/>
  </w:num>
  <w:num w:numId="5">
    <w:abstractNumId w:val="24"/>
  </w:num>
  <w:num w:numId="6">
    <w:abstractNumId w:val="33"/>
  </w:num>
  <w:num w:numId="7">
    <w:abstractNumId w:val="27"/>
  </w:num>
  <w:num w:numId="8">
    <w:abstractNumId w:val="5"/>
  </w:num>
  <w:num w:numId="9">
    <w:abstractNumId w:val="7"/>
  </w:num>
  <w:num w:numId="10">
    <w:abstractNumId w:val="45"/>
  </w:num>
  <w:num w:numId="11">
    <w:abstractNumId w:val="17"/>
  </w:num>
  <w:num w:numId="12">
    <w:abstractNumId w:val="21"/>
  </w:num>
  <w:num w:numId="13">
    <w:abstractNumId w:val="47"/>
  </w:num>
  <w:num w:numId="14">
    <w:abstractNumId w:val="19"/>
  </w:num>
  <w:num w:numId="15">
    <w:abstractNumId w:val="23"/>
  </w:num>
  <w:num w:numId="16">
    <w:abstractNumId w:val="30"/>
  </w:num>
  <w:num w:numId="17">
    <w:abstractNumId w:val="31"/>
  </w:num>
  <w:num w:numId="18">
    <w:abstractNumId w:val="16"/>
  </w:num>
  <w:num w:numId="19">
    <w:abstractNumId w:val="46"/>
  </w:num>
  <w:num w:numId="20">
    <w:abstractNumId w:val="36"/>
  </w:num>
  <w:num w:numId="21">
    <w:abstractNumId w:val="38"/>
  </w:num>
  <w:num w:numId="22">
    <w:abstractNumId w:val="20"/>
  </w:num>
  <w:num w:numId="23">
    <w:abstractNumId w:val="8"/>
  </w:num>
  <w:num w:numId="24">
    <w:abstractNumId w:val="15"/>
  </w:num>
  <w:num w:numId="25">
    <w:abstractNumId w:val="28"/>
  </w:num>
  <w:num w:numId="26">
    <w:abstractNumId w:val="10"/>
  </w:num>
  <w:num w:numId="27">
    <w:abstractNumId w:val="42"/>
  </w:num>
  <w:num w:numId="28">
    <w:abstractNumId w:val="35"/>
  </w:num>
  <w:num w:numId="29">
    <w:abstractNumId w:val="2"/>
  </w:num>
  <w:num w:numId="30">
    <w:abstractNumId w:val="14"/>
  </w:num>
  <w:num w:numId="31">
    <w:abstractNumId w:val="18"/>
  </w:num>
  <w:num w:numId="32">
    <w:abstractNumId w:val="22"/>
  </w:num>
  <w:num w:numId="33">
    <w:abstractNumId w:val="41"/>
  </w:num>
  <w:num w:numId="34">
    <w:abstractNumId w:val="26"/>
  </w:num>
  <w:num w:numId="35">
    <w:abstractNumId w:val="4"/>
  </w:num>
  <w:num w:numId="36">
    <w:abstractNumId w:val="37"/>
  </w:num>
  <w:num w:numId="37">
    <w:abstractNumId w:val="9"/>
  </w:num>
  <w:num w:numId="38">
    <w:abstractNumId w:val="32"/>
  </w:num>
  <w:num w:numId="39">
    <w:abstractNumId w:val="43"/>
  </w:num>
  <w:num w:numId="40">
    <w:abstractNumId w:val="25"/>
  </w:num>
  <w:num w:numId="41">
    <w:abstractNumId w:val="34"/>
  </w:num>
  <w:num w:numId="42">
    <w:abstractNumId w:val="6"/>
  </w:num>
  <w:num w:numId="43">
    <w:abstractNumId w:val="29"/>
  </w:num>
  <w:num w:numId="44">
    <w:abstractNumId w:val="13"/>
  </w:num>
  <w:num w:numId="45">
    <w:abstractNumId w:val="12"/>
  </w:num>
  <w:num w:numId="46">
    <w:abstractNumId w:val="39"/>
  </w:num>
  <w:num w:numId="47">
    <w:abstractNumId w:val="40"/>
  </w:num>
  <w:num w:numId="4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114E5"/>
    <w:rsid w:val="00024A05"/>
    <w:rsid w:val="0003026F"/>
    <w:rsid w:val="000954CD"/>
    <w:rsid w:val="000D45ED"/>
    <w:rsid w:val="000D6BC3"/>
    <w:rsid w:val="000E4F4B"/>
    <w:rsid w:val="00115CC2"/>
    <w:rsid w:val="00151392"/>
    <w:rsid w:val="00172F65"/>
    <w:rsid w:val="001838D3"/>
    <w:rsid w:val="001A5064"/>
    <w:rsid w:val="001C0B79"/>
    <w:rsid w:val="001E1733"/>
    <w:rsid w:val="001F117F"/>
    <w:rsid w:val="001F30FF"/>
    <w:rsid w:val="0024112C"/>
    <w:rsid w:val="00280822"/>
    <w:rsid w:val="00284DA5"/>
    <w:rsid w:val="002A5CCE"/>
    <w:rsid w:val="002E6D78"/>
    <w:rsid w:val="00325A74"/>
    <w:rsid w:val="00381105"/>
    <w:rsid w:val="003C7F63"/>
    <w:rsid w:val="003E6254"/>
    <w:rsid w:val="00403EAA"/>
    <w:rsid w:val="004203F9"/>
    <w:rsid w:val="00422BE4"/>
    <w:rsid w:val="00436186"/>
    <w:rsid w:val="00436DCC"/>
    <w:rsid w:val="00445BA8"/>
    <w:rsid w:val="00472B3E"/>
    <w:rsid w:val="00486F88"/>
    <w:rsid w:val="00495B01"/>
    <w:rsid w:val="004B1498"/>
    <w:rsid w:val="004B2F72"/>
    <w:rsid w:val="004C63E0"/>
    <w:rsid w:val="004D58FB"/>
    <w:rsid w:val="004E2AB2"/>
    <w:rsid w:val="004E534B"/>
    <w:rsid w:val="004F25DD"/>
    <w:rsid w:val="00500908"/>
    <w:rsid w:val="0051260F"/>
    <w:rsid w:val="00512D30"/>
    <w:rsid w:val="0052293D"/>
    <w:rsid w:val="0053557D"/>
    <w:rsid w:val="0056509B"/>
    <w:rsid w:val="00577BF6"/>
    <w:rsid w:val="00584440"/>
    <w:rsid w:val="005A1C2F"/>
    <w:rsid w:val="005C15A1"/>
    <w:rsid w:val="005C4AB5"/>
    <w:rsid w:val="005F1B07"/>
    <w:rsid w:val="005F7CC1"/>
    <w:rsid w:val="00600EE9"/>
    <w:rsid w:val="00623057"/>
    <w:rsid w:val="00633CCC"/>
    <w:rsid w:val="006344EC"/>
    <w:rsid w:val="006406CE"/>
    <w:rsid w:val="006616A4"/>
    <w:rsid w:val="00663123"/>
    <w:rsid w:val="006952D9"/>
    <w:rsid w:val="006A343D"/>
    <w:rsid w:val="006B13C5"/>
    <w:rsid w:val="006D43C7"/>
    <w:rsid w:val="006E7AC6"/>
    <w:rsid w:val="006F45DA"/>
    <w:rsid w:val="006F60A5"/>
    <w:rsid w:val="00761E58"/>
    <w:rsid w:val="007668FA"/>
    <w:rsid w:val="007759AD"/>
    <w:rsid w:val="00780D55"/>
    <w:rsid w:val="007965A0"/>
    <w:rsid w:val="007B388A"/>
    <w:rsid w:val="007C36AF"/>
    <w:rsid w:val="007C6F48"/>
    <w:rsid w:val="007D0673"/>
    <w:rsid w:val="007F1E34"/>
    <w:rsid w:val="00815149"/>
    <w:rsid w:val="0081660D"/>
    <w:rsid w:val="008475F7"/>
    <w:rsid w:val="00852489"/>
    <w:rsid w:val="00864D54"/>
    <w:rsid w:val="00890FDB"/>
    <w:rsid w:val="00893FDE"/>
    <w:rsid w:val="008A3A87"/>
    <w:rsid w:val="008A5C14"/>
    <w:rsid w:val="008B5ADE"/>
    <w:rsid w:val="008D6DB8"/>
    <w:rsid w:val="008E73D7"/>
    <w:rsid w:val="00943214"/>
    <w:rsid w:val="00962564"/>
    <w:rsid w:val="009B614B"/>
    <w:rsid w:val="009B758D"/>
    <w:rsid w:val="009C0868"/>
    <w:rsid w:val="00A16A72"/>
    <w:rsid w:val="00A33CE8"/>
    <w:rsid w:val="00A475BF"/>
    <w:rsid w:val="00A52652"/>
    <w:rsid w:val="00A53592"/>
    <w:rsid w:val="00A6629B"/>
    <w:rsid w:val="00A74490"/>
    <w:rsid w:val="00AB2E29"/>
    <w:rsid w:val="00AB4005"/>
    <w:rsid w:val="00AD27C9"/>
    <w:rsid w:val="00AE6218"/>
    <w:rsid w:val="00AF6B26"/>
    <w:rsid w:val="00B0770C"/>
    <w:rsid w:val="00B239AB"/>
    <w:rsid w:val="00B46B64"/>
    <w:rsid w:val="00B76AA7"/>
    <w:rsid w:val="00B82A28"/>
    <w:rsid w:val="00B94753"/>
    <w:rsid w:val="00BB63CA"/>
    <w:rsid w:val="00BC789A"/>
    <w:rsid w:val="00BF0EF9"/>
    <w:rsid w:val="00C156B9"/>
    <w:rsid w:val="00C43EA1"/>
    <w:rsid w:val="00C45600"/>
    <w:rsid w:val="00C70A4F"/>
    <w:rsid w:val="00C95B6C"/>
    <w:rsid w:val="00CA2AB7"/>
    <w:rsid w:val="00CB0B97"/>
    <w:rsid w:val="00CC048C"/>
    <w:rsid w:val="00CD1052"/>
    <w:rsid w:val="00CE16CF"/>
    <w:rsid w:val="00CF21DF"/>
    <w:rsid w:val="00D03E78"/>
    <w:rsid w:val="00D301C8"/>
    <w:rsid w:val="00D4111E"/>
    <w:rsid w:val="00D645C6"/>
    <w:rsid w:val="00D807DA"/>
    <w:rsid w:val="00DB587D"/>
    <w:rsid w:val="00DD2EA9"/>
    <w:rsid w:val="00DF3B2A"/>
    <w:rsid w:val="00E15C7C"/>
    <w:rsid w:val="00E90602"/>
    <w:rsid w:val="00E9415F"/>
    <w:rsid w:val="00EB231D"/>
    <w:rsid w:val="00EC06BC"/>
    <w:rsid w:val="00EC5A6D"/>
    <w:rsid w:val="00ED2D56"/>
    <w:rsid w:val="00EE09A6"/>
    <w:rsid w:val="00EE215A"/>
    <w:rsid w:val="00EE7B27"/>
    <w:rsid w:val="00F37363"/>
    <w:rsid w:val="00F53008"/>
    <w:rsid w:val="00F908D8"/>
    <w:rsid w:val="00FB1152"/>
    <w:rsid w:val="00FC4ADF"/>
    <w:rsid w:val="00FE1EB9"/>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9427"/>
  <w15:chartTrackingRefBased/>
  <w15:docId w15:val="{555C9682-4A90-4543-AE7C-3D171FF7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styleId="KlavuzTablo1Ak-Vurgu1">
    <w:name w:val="Grid Table 1 Light Accent 1"/>
    <w:basedOn w:val="NormalTablo"/>
    <w:uiPriority w:val="46"/>
    <w:rsid w:val="005F7CC1"/>
    <w:pPr>
      <w:spacing w:after="0" w:line="240" w:lineRule="auto"/>
    </w:pPr>
    <w:tblPr>
      <w:tblStyleRowBandSize w:val="1"/>
      <w:tblStyleColBandSize w:val="1"/>
      <w:tblInd w:w="0" w:type="dxa"/>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CellMar>
        <w:top w:w="0" w:type="dxa"/>
        <w:left w:w="108" w:type="dxa"/>
        <w:bottom w:w="0" w:type="dxa"/>
        <w:right w:w="108" w:type="dxa"/>
      </w:tblCellMar>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5.jpg"/><Relationship Id="rId39" Type="http://schemas.openxmlformats.org/officeDocument/2006/relationships/header" Target="header4.xml"/><Relationship Id="rId21" Type="http://schemas.openxmlformats.org/officeDocument/2006/relationships/diagramData" Target="diagrams/data1.xml"/><Relationship Id="rId34" Type="http://schemas.openxmlformats.org/officeDocument/2006/relationships/image" Target="media/image12.gi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8.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hyperlink" Target="https://kampus.yildiz.edu.tr/wp-content/uploads/2021/02/TOPLANMA_ALANLARI-Davutpasa_Kampusu.pdf.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image" Target="media/image7.gif"/><Relationship Id="rId36" Type="http://schemas.openxmlformats.org/officeDocument/2006/relationships/hyperlink" Target="http://kampus.yildiz.edu.tr/" TargetMode="External"/><Relationship Id="rId10" Type="http://schemas.openxmlformats.org/officeDocument/2006/relationships/image" Target="media/image12.png"/><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image" Target="media/image6.gif"/><Relationship Id="rId30" Type="http://schemas.openxmlformats.org/officeDocument/2006/relationships/image" Target="media/image9.gif"/><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footer" Target="footer2.xml"/><Relationship Id="rId25" Type="http://schemas.microsoft.com/office/2007/relationships/diagramDrawing" Target="diagrams/drawing1.xml"/><Relationship Id="rId33" Type="http://schemas.microsoft.com/office/2007/relationships/hdphoto" Target="media/hdphoto2.wdp"/><Relationship Id="rId38" Type="http://schemas.openxmlformats.org/officeDocument/2006/relationships/hyperlink" Target="https://kampus.yildiz.edu.tr/wp-content/uploads/2021/02/TOPLANMA_ALANLARI-_YILDIZ_KAMPUSU.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Tahliye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Haberleşme ve Güvenlik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E4D64BC9-BED8-407F-AB69-EAD5AA403A7D}" type="presOf" srcId="{C32F975C-7753-4A59-8B41-D4D435B06C4A}" destId="{42289622-879A-4A4E-BB96-788E8CE4C43C}"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89C3778E-A9FD-44B9-98C9-2F8665152380}" type="presOf" srcId="{317DEBD7-3288-404D-8016-7F40F86103AE}" destId="{89606A82-5679-442A-8353-DB15EB946377}" srcOrd="0" destOrd="0" presId="urn:microsoft.com/office/officeart/2005/8/layout/hierarchy1"/>
    <dgm:cxn modelId="{7CC66E5C-4A63-4111-AAFF-220C82810344}" type="presOf" srcId="{BE5BF95F-1983-4A8D-AA38-6E814E1E61DE}" destId="{83A82E6C-F465-4BCA-BB26-72741664384F}" srcOrd="0" destOrd="0" presId="urn:microsoft.com/office/officeart/2005/8/layout/hierarchy1"/>
    <dgm:cxn modelId="{F85BC1FE-0F5E-4476-901B-40F9B2E5E7BE}" type="presOf" srcId="{4ADDC489-9979-49BB-8D7E-DF42C563A872}" destId="{2762DC1B-E55D-46DD-8B0A-5052AE153DFF}"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48C5CB2C-8660-475A-8D0F-918D3E4D0071}" type="presOf" srcId="{D984E20C-646E-4038-A70B-AD1187908F33}" destId="{D041B2FE-A9F7-4756-ADB8-CF31189CCE7C}" srcOrd="0" destOrd="0" presId="urn:microsoft.com/office/officeart/2005/8/layout/hierarchy1"/>
    <dgm:cxn modelId="{F08D5CE5-2710-44DA-B0A9-B286FF70579C}" type="presOf" srcId="{25E822BC-B43E-47CA-AB45-16428B90EF98}" destId="{449461A8-F8A3-47EB-85D2-201604E57501}"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C5D8D42D-C637-4C2D-92C7-1D2CF4844A64}" type="presOf" srcId="{FDDFC80C-76A6-4DB8-B1F2-16B75D07FDC4}" destId="{3DD34A41-A81D-448D-8947-EAA4205914FD}" srcOrd="0" destOrd="0" presId="urn:microsoft.com/office/officeart/2005/8/layout/hierarchy1"/>
    <dgm:cxn modelId="{2D4A08DA-0DAE-4914-8D65-B71740221DBE}" type="presOf" srcId="{0B23D721-930B-4153-97ED-65B6DA8DC160}" destId="{CF4DB977-EC4B-42DB-98DF-7A276478560E}" srcOrd="0" destOrd="0" presId="urn:microsoft.com/office/officeart/2005/8/layout/hierarchy1"/>
    <dgm:cxn modelId="{8DEBE96C-27CA-4853-8D28-DF16255F45D6}" type="presOf" srcId="{18E5B5E6-7625-47EE-BA8E-DA778904B841}" destId="{94C2E1ED-3618-475C-90E1-DA13F7CE89CF}"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244AD737-5E6E-4712-A4CA-2629F6678A9C}" type="presOf" srcId="{98276397-AAE7-4373-B626-F48418E75CEB}" destId="{0EE6C492-6311-4155-90BD-18EBC07BEA32}"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5F55A3FB-8666-4DDB-8AB5-0A6092885C00}" type="presOf" srcId="{2559EA66-1E70-4AC3-90DF-45D598D208EA}" destId="{6F2C716A-EE4B-4D0F-AC3E-AE9545F86085}" srcOrd="0" destOrd="0" presId="urn:microsoft.com/office/officeart/2005/8/layout/hierarchy1"/>
    <dgm:cxn modelId="{71FF64DD-1FFC-4FCA-85CA-6E9CF51A4C03}" type="presOf" srcId="{FECFD61E-6321-4C8D-AFB6-9FA40AD586AC}" destId="{0E2AE084-A9E5-4142-9931-64D6F5B1D13D}" srcOrd="0" destOrd="0" presId="urn:microsoft.com/office/officeart/2005/8/layout/hierarchy1"/>
    <dgm:cxn modelId="{111221DA-2A09-409C-92DB-1EBBEEA5B1AE}" type="presOf" srcId="{2F822C3A-0400-4E1E-9A4C-3CDF454BC359}" destId="{97AD6AD1-7CE4-4A0F-8BE8-521FB8D84E6B}" srcOrd="0" destOrd="0" presId="urn:microsoft.com/office/officeart/2005/8/layout/hierarchy1"/>
    <dgm:cxn modelId="{15E144DD-570F-4879-B07B-01EF26BAED89}" type="presOf" srcId="{2FF4C38A-007A-4D52-BB86-1F2755CC90DA}" destId="{9D62362C-0D22-481E-BFE0-A69DBC0D671B}" srcOrd="0" destOrd="0" presId="urn:microsoft.com/office/officeart/2005/8/layout/hierarchy1"/>
    <dgm:cxn modelId="{10E9D163-EF1C-4E58-A766-AFA3D80B2BC5}" type="presOf" srcId="{5731EAF5-99CB-4C26-8375-5AF83F4C2B76}" destId="{05C6820E-DB37-4B96-889D-2682786BBE17}"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E78E1400-0D61-4D6E-986C-C2018487F51F}" type="presOf" srcId="{BBDD8A36-C4C0-4D83-B06C-7294E41A3B58}" destId="{7962C99E-FD96-46F2-AE70-DF4E1EEEAFDF}" srcOrd="0" destOrd="0" presId="urn:microsoft.com/office/officeart/2005/8/layout/hierarchy1"/>
    <dgm:cxn modelId="{970FEB1A-8D6E-4235-BE62-262BAC399B7D}" type="presOf" srcId="{A5E9878E-5BF1-4837-801D-961C2598E7DD}" destId="{ED7716DA-A6BE-48E5-ABCB-EDEE1A5ECE9C}" srcOrd="0" destOrd="0" presId="urn:microsoft.com/office/officeart/2005/8/layout/hierarchy1"/>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3EC3D3C8-63F2-4A2A-B6C8-0986C8F03AE7}" type="presOf" srcId="{14D52627-3E5B-426C-A8FD-E7DC1ED5A8C3}" destId="{85B2012B-087E-45EF-9B96-B70363E3295C}" srcOrd="0" destOrd="0" presId="urn:microsoft.com/office/officeart/2005/8/layout/hierarchy1"/>
    <dgm:cxn modelId="{F5E975C1-DCF9-4315-8325-E9B12E8F04C5}" type="presParOf" srcId="{CF4DB977-EC4B-42DB-98DF-7A276478560E}" destId="{3D22297E-984B-4DB8-95D9-32EE7DD24DE9}" srcOrd="0" destOrd="0" presId="urn:microsoft.com/office/officeart/2005/8/layout/hierarchy1"/>
    <dgm:cxn modelId="{BCBD4BE5-1DCC-4378-B876-63D7E1B9CC5B}" type="presParOf" srcId="{3D22297E-984B-4DB8-95D9-32EE7DD24DE9}" destId="{4D9F8097-8285-4042-B194-84306DB9B2A3}" srcOrd="0" destOrd="0" presId="urn:microsoft.com/office/officeart/2005/8/layout/hierarchy1"/>
    <dgm:cxn modelId="{77EEBE1E-414D-43EE-90C4-DDDBB801EA1E}" type="presParOf" srcId="{4D9F8097-8285-4042-B194-84306DB9B2A3}" destId="{63CB4330-FF2B-4A45-97FB-D4B05342BB9A}" srcOrd="0" destOrd="0" presId="urn:microsoft.com/office/officeart/2005/8/layout/hierarchy1"/>
    <dgm:cxn modelId="{801820DE-0845-4B5F-8CC4-3C9F2B1E6E88}" type="presParOf" srcId="{4D9F8097-8285-4042-B194-84306DB9B2A3}" destId="{ED7716DA-A6BE-48E5-ABCB-EDEE1A5ECE9C}" srcOrd="1" destOrd="0" presId="urn:microsoft.com/office/officeart/2005/8/layout/hierarchy1"/>
    <dgm:cxn modelId="{6C415119-442C-48AE-9829-476DCAA1DC04}" type="presParOf" srcId="{3D22297E-984B-4DB8-95D9-32EE7DD24DE9}" destId="{99921509-77E1-432E-8F3D-734605C3EF02}" srcOrd="1" destOrd="0" presId="urn:microsoft.com/office/officeart/2005/8/layout/hierarchy1"/>
    <dgm:cxn modelId="{2E2C8E70-1689-432B-9667-8BF202812A9B}" type="presParOf" srcId="{99921509-77E1-432E-8F3D-734605C3EF02}" destId="{D041B2FE-A9F7-4756-ADB8-CF31189CCE7C}" srcOrd="0" destOrd="0" presId="urn:microsoft.com/office/officeart/2005/8/layout/hierarchy1"/>
    <dgm:cxn modelId="{36E2AD6D-85DA-43D1-953D-08E366BEB1DD}" type="presParOf" srcId="{99921509-77E1-432E-8F3D-734605C3EF02}" destId="{DB329D84-D251-4AC2-828D-8615BCD62E43}" srcOrd="1" destOrd="0" presId="urn:microsoft.com/office/officeart/2005/8/layout/hierarchy1"/>
    <dgm:cxn modelId="{4EB132A3-C7A3-40A0-82BF-CF15F34E20D7}" type="presParOf" srcId="{DB329D84-D251-4AC2-828D-8615BCD62E43}" destId="{ADD1A2F9-4C12-486A-B498-16A252B7ED9A}" srcOrd="0" destOrd="0" presId="urn:microsoft.com/office/officeart/2005/8/layout/hierarchy1"/>
    <dgm:cxn modelId="{EE3AE915-78A4-4365-9982-19F0A77BDF51}" type="presParOf" srcId="{ADD1A2F9-4C12-486A-B498-16A252B7ED9A}" destId="{2B787FE3-0390-44BA-9FE0-73DD327D7071}" srcOrd="0" destOrd="0" presId="urn:microsoft.com/office/officeart/2005/8/layout/hierarchy1"/>
    <dgm:cxn modelId="{AEDCE8E7-527D-43FF-8491-3FABB929EABD}" type="presParOf" srcId="{ADD1A2F9-4C12-486A-B498-16A252B7ED9A}" destId="{6F2C716A-EE4B-4D0F-AC3E-AE9545F86085}" srcOrd="1" destOrd="0" presId="urn:microsoft.com/office/officeart/2005/8/layout/hierarchy1"/>
    <dgm:cxn modelId="{1D745244-385F-4B83-8710-2E19CE10B38B}" type="presParOf" srcId="{DB329D84-D251-4AC2-828D-8615BCD62E43}" destId="{F2561C82-8F0E-43B0-8041-C390E175B072}" srcOrd="1" destOrd="0" presId="urn:microsoft.com/office/officeart/2005/8/layout/hierarchy1"/>
    <dgm:cxn modelId="{BD76F962-9FFE-4F64-8754-35CBD36F6EB4}" type="presParOf" srcId="{99921509-77E1-432E-8F3D-734605C3EF02}" destId="{0EE6C492-6311-4155-90BD-18EBC07BEA32}" srcOrd="2" destOrd="0" presId="urn:microsoft.com/office/officeart/2005/8/layout/hierarchy1"/>
    <dgm:cxn modelId="{16AC4122-D8E3-4E5E-8C45-94F314DC8AB7}" type="presParOf" srcId="{99921509-77E1-432E-8F3D-734605C3EF02}" destId="{965FDC1C-ADB9-401D-8CC4-1C74DF7085FF}" srcOrd="3" destOrd="0" presId="urn:microsoft.com/office/officeart/2005/8/layout/hierarchy1"/>
    <dgm:cxn modelId="{0403DD55-56CB-4F79-A6C7-671170AEA99E}" type="presParOf" srcId="{965FDC1C-ADB9-401D-8CC4-1C74DF7085FF}" destId="{BD3ED4E7-A2DF-4A30-8E29-48131FF72492}" srcOrd="0" destOrd="0" presId="urn:microsoft.com/office/officeart/2005/8/layout/hierarchy1"/>
    <dgm:cxn modelId="{760F0214-983F-454A-8A6D-370A764F18A4}" type="presParOf" srcId="{BD3ED4E7-A2DF-4A30-8E29-48131FF72492}" destId="{69CD1BEA-F146-434A-9931-C46B463C5615}" srcOrd="0" destOrd="0" presId="urn:microsoft.com/office/officeart/2005/8/layout/hierarchy1"/>
    <dgm:cxn modelId="{C8293FF3-78E1-4ACE-A980-DE5E2E8396D7}" type="presParOf" srcId="{BD3ED4E7-A2DF-4A30-8E29-48131FF72492}" destId="{05C6820E-DB37-4B96-889D-2682786BBE17}" srcOrd="1" destOrd="0" presId="urn:microsoft.com/office/officeart/2005/8/layout/hierarchy1"/>
    <dgm:cxn modelId="{9B86B07F-7AB9-4B8A-9D52-A480D62AECE9}" type="presParOf" srcId="{965FDC1C-ADB9-401D-8CC4-1C74DF7085FF}" destId="{BC3E418E-619F-470E-BE3A-5E1D849F6566}" srcOrd="1" destOrd="0" presId="urn:microsoft.com/office/officeart/2005/8/layout/hierarchy1"/>
    <dgm:cxn modelId="{BF065F37-7F48-497F-9B03-371E5A92038A}" type="presParOf" srcId="{BC3E418E-619F-470E-BE3A-5E1D849F6566}" destId="{83A82E6C-F465-4BCA-BB26-72741664384F}" srcOrd="0" destOrd="0" presId="urn:microsoft.com/office/officeart/2005/8/layout/hierarchy1"/>
    <dgm:cxn modelId="{A45D41AA-9179-48D6-8D14-747FAFDEEC49}" type="presParOf" srcId="{BC3E418E-619F-470E-BE3A-5E1D849F6566}" destId="{5F2ACE05-C0C1-478E-B3A9-7BC4073C45E4}" srcOrd="1" destOrd="0" presId="urn:microsoft.com/office/officeart/2005/8/layout/hierarchy1"/>
    <dgm:cxn modelId="{40005ECF-6F99-4C1E-BC37-8286C71A7E92}" type="presParOf" srcId="{5F2ACE05-C0C1-478E-B3A9-7BC4073C45E4}" destId="{F46EC012-348A-42B2-9F89-7FAF8DC9C0A5}" srcOrd="0" destOrd="0" presId="urn:microsoft.com/office/officeart/2005/8/layout/hierarchy1"/>
    <dgm:cxn modelId="{BE795FD7-9346-4A78-91A9-479AFCBB69EA}" type="presParOf" srcId="{F46EC012-348A-42B2-9F89-7FAF8DC9C0A5}" destId="{382571E0-727F-4E28-8FC1-1CAF90328F99}" srcOrd="0" destOrd="0" presId="urn:microsoft.com/office/officeart/2005/8/layout/hierarchy1"/>
    <dgm:cxn modelId="{6E89A444-8039-4FAB-8D1B-8C145BA5D492}" type="presParOf" srcId="{F46EC012-348A-42B2-9F89-7FAF8DC9C0A5}" destId="{42289622-879A-4A4E-BB96-788E8CE4C43C}" srcOrd="1" destOrd="0" presId="urn:microsoft.com/office/officeart/2005/8/layout/hierarchy1"/>
    <dgm:cxn modelId="{B085CBB8-24F7-4136-85C3-1CDC5D51B581}" type="presParOf" srcId="{5F2ACE05-C0C1-478E-B3A9-7BC4073C45E4}" destId="{36688350-2753-44BD-A1E5-B29CCECAB4EF}" srcOrd="1" destOrd="0" presId="urn:microsoft.com/office/officeart/2005/8/layout/hierarchy1"/>
    <dgm:cxn modelId="{D461A36E-50C6-49C6-821C-0EE49635F617}" type="presParOf" srcId="{36688350-2753-44BD-A1E5-B29CCECAB4EF}" destId="{89606A82-5679-442A-8353-DB15EB946377}" srcOrd="0" destOrd="0" presId="urn:microsoft.com/office/officeart/2005/8/layout/hierarchy1"/>
    <dgm:cxn modelId="{9CFD383E-0ABE-44D1-9F74-37EDB1A1F628}" type="presParOf" srcId="{36688350-2753-44BD-A1E5-B29CCECAB4EF}" destId="{C9F7679E-8C13-41C1-ADE8-BCC1E7CADD08}" srcOrd="1" destOrd="0" presId="urn:microsoft.com/office/officeart/2005/8/layout/hierarchy1"/>
    <dgm:cxn modelId="{0BCE6AE4-F182-4692-9EC8-5A0004DED641}" type="presParOf" srcId="{C9F7679E-8C13-41C1-ADE8-BCC1E7CADD08}" destId="{CAF4066D-8E82-4D74-88BC-E2F37E5D1421}" srcOrd="0" destOrd="0" presId="urn:microsoft.com/office/officeart/2005/8/layout/hierarchy1"/>
    <dgm:cxn modelId="{0DD137B1-D344-478F-95A5-3E08B5CEF7A3}" type="presParOf" srcId="{CAF4066D-8E82-4D74-88BC-E2F37E5D1421}" destId="{00120F4C-306F-4B79-ABAE-299E808EDA7F}" srcOrd="0" destOrd="0" presId="urn:microsoft.com/office/officeart/2005/8/layout/hierarchy1"/>
    <dgm:cxn modelId="{A70A478C-B35E-4332-ABCD-64FAECB24384}" type="presParOf" srcId="{CAF4066D-8E82-4D74-88BC-E2F37E5D1421}" destId="{94C2E1ED-3618-475C-90E1-DA13F7CE89CF}" srcOrd="1" destOrd="0" presId="urn:microsoft.com/office/officeart/2005/8/layout/hierarchy1"/>
    <dgm:cxn modelId="{DA0DC19C-D4F8-4648-82F6-1840BD17BA6D}" type="presParOf" srcId="{C9F7679E-8C13-41C1-ADE8-BCC1E7CADD08}" destId="{610DC0A1-85E5-4C57-BE72-2A8DF3E29AF1}" srcOrd="1" destOrd="0" presId="urn:microsoft.com/office/officeart/2005/8/layout/hierarchy1"/>
    <dgm:cxn modelId="{9733B79D-D8C5-4618-8A7C-F52BB124B546}" type="presParOf" srcId="{36688350-2753-44BD-A1E5-B29CCECAB4EF}" destId="{449461A8-F8A3-47EB-85D2-201604E57501}" srcOrd="2" destOrd="0" presId="urn:microsoft.com/office/officeart/2005/8/layout/hierarchy1"/>
    <dgm:cxn modelId="{3344A9B3-32A8-42F7-8740-E12C70055CC3}" type="presParOf" srcId="{36688350-2753-44BD-A1E5-B29CCECAB4EF}" destId="{EEFAAD61-05EF-4EC5-8BFB-E4BEF4CBD502}" srcOrd="3" destOrd="0" presId="urn:microsoft.com/office/officeart/2005/8/layout/hierarchy1"/>
    <dgm:cxn modelId="{36C7597A-B35D-4D18-BCEE-C09049217512}" type="presParOf" srcId="{EEFAAD61-05EF-4EC5-8BFB-E4BEF4CBD502}" destId="{53657CD9-5834-4BE0-83EA-07C22D3A329B}" srcOrd="0" destOrd="0" presId="urn:microsoft.com/office/officeart/2005/8/layout/hierarchy1"/>
    <dgm:cxn modelId="{000E56E6-7147-43C1-8FB4-34A140A1B269}" type="presParOf" srcId="{53657CD9-5834-4BE0-83EA-07C22D3A329B}" destId="{7F9A06A9-EFA3-4A71-8454-E197A6325F9C}" srcOrd="0" destOrd="0" presId="urn:microsoft.com/office/officeart/2005/8/layout/hierarchy1"/>
    <dgm:cxn modelId="{4DD86FE0-CA83-4011-B1F4-988189657020}" type="presParOf" srcId="{53657CD9-5834-4BE0-83EA-07C22D3A329B}" destId="{85B2012B-087E-45EF-9B96-B70363E3295C}" srcOrd="1" destOrd="0" presId="urn:microsoft.com/office/officeart/2005/8/layout/hierarchy1"/>
    <dgm:cxn modelId="{74342DD3-0833-4988-A77D-06AD473B0434}" type="presParOf" srcId="{EEFAAD61-05EF-4EC5-8BFB-E4BEF4CBD502}" destId="{E38461E4-4BB9-4B16-92B2-EC8F011BDF73}" srcOrd="1" destOrd="0" presId="urn:microsoft.com/office/officeart/2005/8/layout/hierarchy1"/>
    <dgm:cxn modelId="{0A388A05-9587-4EDD-A0A6-AC48AB64E29F}" type="presParOf" srcId="{36688350-2753-44BD-A1E5-B29CCECAB4EF}" destId="{7962C99E-FD96-46F2-AE70-DF4E1EEEAFDF}" srcOrd="4" destOrd="0" presId="urn:microsoft.com/office/officeart/2005/8/layout/hierarchy1"/>
    <dgm:cxn modelId="{2B292353-9269-45A9-A46A-5BA5D89305CE}" type="presParOf" srcId="{36688350-2753-44BD-A1E5-B29CCECAB4EF}" destId="{8CBC1EC7-F9CC-44BB-BC82-9060F704A1B6}" srcOrd="5" destOrd="0" presId="urn:microsoft.com/office/officeart/2005/8/layout/hierarchy1"/>
    <dgm:cxn modelId="{5D3D95CF-E4F8-49C4-A332-D97C298DA72C}" type="presParOf" srcId="{8CBC1EC7-F9CC-44BB-BC82-9060F704A1B6}" destId="{C379A004-8CFE-47A8-B7E3-1D74A1B54974}" srcOrd="0" destOrd="0" presId="urn:microsoft.com/office/officeart/2005/8/layout/hierarchy1"/>
    <dgm:cxn modelId="{50106BA9-78D8-436F-810C-AD347317214E}" type="presParOf" srcId="{C379A004-8CFE-47A8-B7E3-1D74A1B54974}" destId="{1ECA456D-69FC-4BF6-9BBB-363106FD84A6}" srcOrd="0" destOrd="0" presId="urn:microsoft.com/office/officeart/2005/8/layout/hierarchy1"/>
    <dgm:cxn modelId="{6D450F4B-4928-4A55-A6CE-6135F7532CA9}" type="presParOf" srcId="{C379A004-8CFE-47A8-B7E3-1D74A1B54974}" destId="{0E2AE084-A9E5-4142-9931-64D6F5B1D13D}" srcOrd="1" destOrd="0" presId="urn:microsoft.com/office/officeart/2005/8/layout/hierarchy1"/>
    <dgm:cxn modelId="{EDBAD125-6A7B-43BC-B0D5-066BD2EA546E}" type="presParOf" srcId="{8CBC1EC7-F9CC-44BB-BC82-9060F704A1B6}" destId="{514C5050-4F4D-4B78-A15F-4052A0DAB70F}" srcOrd="1" destOrd="0" presId="urn:microsoft.com/office/officeart/2005/8/layout/hierarchy1"/>
    <dgm:cxn modelId="{6AEF3962-6017-4E04-B4CE-23066D705929}" type="presParOf" srcId="{36688350-2753-44BD-A1E5-B29CCECAB4EF}" destId="{2762DC1B-E55D-46DD-8B0A-5052AE153DFF}" srcOrd="6" destOrd="0" presId="urn:microsoft.com/office/officeart/2005/8/layout/hierarchy1"/>
    <dgm:cxn modelId="{7C6BEBCD-89EC-4D35-B888-1C399ECFA68C}" type="presParOf" srcId="{36688350-2753-44BD-A1E5-B29CCECAB4EF}" destId="{5033475C-C784-43FF-BC6D-9649A63B28CE}" srcOrd="7" destOrd="0" presId="urn:microsoft.com/office/officeart/2005/8/layout/hierarchy1"/>
    <dgm:cxn modelId="{4D8FBCC5-6F41-4BAE-AD31-2908E8B15C22}" type="presParOf" srcId="{5033475C-C784-43FF-BC6D-9649A63B28CE}" destId="{09AC41C5-EF6A-401A-BFE0-D72523BB6DB1}" srcOrd="0" destOrd="0" presId="urn:microsoft.com/office/officeart/2005/8/layout/hierarchy1"/>
    <dgm:cxn modelId="{522AB6BF-1C64-46F0-8D91-95C0661369B9}" type="presParOf" srcId="{09AC41C5-EF6A-401A-BFE0-D72523BB6DB1}" destId="{0D3C8291-1FF3-41D6-98D0-ACB36572393D}" srcOrd="0" destOrd="0" presId="urn:microsoft.com/office/officeart/2005/8/layout/hierarchy1"/>
    <dgm:cxn modelId="{DCA66177-4EA0-402D-B1B6-80E22EEEE060}" type="presParOf" srcId="{09AC41C5-EF6A-401A-BFE0-D72523BB6DB1}" destId="{97AD6AD1-7CE4-4A0F-8BE8-521FB8D84E6B}" srcOrd="1" destOrd="0" presId="urn:microsoft.com/office/officeart/2005/8/layout/hierarchy1"/>
    <dgm:cxn modelId="{017A9602-FDA1-4EBD-A3AE-5588A74F0EA3}" type="presParOf" srcId="{5033475C-C784-43FF-BC6D-9649A63B28CE}" destId="{F276E772-18EC-4B9D-ACE7-49400F0AC8F3}" srcOrd="1" destOrd="0" presId="urn:microsoft.com/office/officeart/2005/8/layout/hierarchy1"/>
    <dgm:cxn modelId="{A3306393-185E-4E42-8D2D-8AB8DAF91ECB}" type="presParOf" srcId="{36688350-2753-44BD-A1E5-B29CCECAB4EF}" destId="{9D62362C-0D22-481E-BFE0-A69DBC0D671B}" srcOrd="8" destOrd="0" presId="urn:microsoft.com/office/officeart/2005/8/layout/hierarchy1"/>
    <dgm:cxn modelId="{3200F1AC-3455-4369-91B0-F47AB5606037}" type="presParOf" srcId="{36688350-2753-44BD-A1E5-B29CCECAB4EF}" destId="{C26044C5-E57B-4B6B-B3C8-BC27F29FFB54}" srcOrd="9" destOrd="0" presId="urn:microsoft.com/office/officeart/2005/8/layout/hierarchy1"/>
    <dgm:cxn modelId="{0EB2AD32-F687-40EE-ACAA-53D855205EB3}" type="presParOf" srcId="{C26044C5-E57B-4B6B-B3C8-BC27F29FFB54}" destId="{F7B800BC-93C3-4687-B7D8-5D050A1BDBCE}" srcOrd="0" destOrd="0" presId="urn:microsoft.com/office/officeart/2005/8/layout/hierarchy1"/>
    <dgm:cxn modelId="{A8674E57-A3F5-4AC9-8AF7-322D014C4DBF}" type="presParOf" srcId="{F7B800BC-93C3-4687-B7D8-5D050A1BDBCE}" destId="{9AF20E75-B776-4B75-B490-A67AD8113826}" srcOrd="0" destOrd="0" presId="urn:microsoft.com/office/officeart/2005/8/layout/hierarchy1"/>
    <dgm:cxn modelId="{8534C137-EC63-428E-B583-3FCCF822181D}" type="presParOf" srcId="{F7B800BC-93C3-4687-B7D8-5D050A1BDBCE}" destId="{3DD34A41-A81D-448D-8947-EAA4205914FD}" srcOrd="1" destOrd="0" presId="urn:microsoft.com/office/officeart/2005/8/layout/hierarchy1"/>
    <dgm:cxn modelId="{B4556A7C-3AD2-4564-967B-CF91FF2CA0D7}"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31139" y="2374347"/>
          <a:ext cx="2431703" cy="289317"/>
        </a:xfrm>
        <a:custGeom>
          <a:avLst/>
          <a:gdLst/>
          <a:ahLst/>
          <a:cxnLst/>
          <a:rect l="0" t="0" r="0" b="0"/>
          <a:pathLst>
            <a:path>
              <a:moveTo>
                <a:pt x="0" y="0"/>
              </a:moveTo>
              <a:lnTo>
                <a:pt x="0" y="197161"/>
              </a:lnTo>
              <a:lnTo>
                <a:pt x="2431703" y="197161"/>
              </a:lnTo>
              <a:lnTo>
                <a:pt x="2431703"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31139" y="2374347"/>
          <a:ext cx="1215851" cy="289317"/>
        </a:xfrm>
        <a:custGeom>
          <a:avLst/>
          <a:gdLst/>
          <a:ahLst/>
          <a:cxnLst/>
          <a:rect l="0" t="0" r="0" b="0"/>
          <a:pathLst>
            <a:path>
              <a:moveTo>
                <a:pt x="0" y="0"/>
              </a:moveTo>
              <a:lnTo>
                <a:pt x="0" y="197161"/>
              </a:lnTo>
              <a:lnTo>
                <a:pt x="1215851" y="197161"/>
              </a:lnTo>
              <a:lnTo>
                <a:pt x="1215851"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885419" y="2374347"/>
          <a:ext cx="91440" cy="289317"/>
        </a:xfrm>
        <a:custGeom>
          <a:avLst/>
          <a:gdLst/>
          <a:ahLst/>
          <a:cxnLst/>
          <a:rect l="0" t="0" r="0" b="0"/>
          <a:pathLst>
            <a:path>
              <a:moveTo>
                <a:pt x="45720" y="0"/>
              </a:moveTo>
              <a:lnTo>
                <a:pt x="4572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15287" y="2374347"/>
          <a:ext cx="1215851" cy="289317"/>
        </a:xfrm>
        <a:custGeom>
          <a:avLst/>
          <a:gdLst/>
          <a:ahLst/>
          <a:cxnLst/>
          <a:rect l="0" t="0" r="0" b="0"/>
          <a:pathLst>
            <a:path>
              <a:moveTo>
                <a:pt x="1215851" y="0"/>
              </a:moveTo>
              <a:lnTo>
                <a:pt x="1215851" y="197161"/>
              </a:lnTo>
              <a:lnTo>
                <a:pt x="0" y="197161"/>
              </a:lnTo>
              <a:lnTo>
                <a:pt x="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499435" y="2374347"/>
          <a:ext cx="2431703" cy="289317"/>
        </a:xfrm>
        <a:custGeom>
          <a:avLst/>
          <a:gdLst/>
          <a:ahLst/>
          <a:cxnLst/>
          <a:rect l="0" t="0" r="0" b="0"/>
          <a:pathLst>
            <a:path>
              <a:moveTo>
                <a:pt x="2431703" y="0"/>
              </a:moveTo>
              <a:lnTo>
                <a:pt x="2431703" y="197161"/>
              </a:lnTo>
              <a:lnTo>
                <a:pt x="0" y="197161"/>
              </a:lnTo>
              <a:lnTo>
                <a:pt x="0" y="289317"/>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885419" y="1453339"/>
          <a:ext cx="91440" cy="289317"/>
        </a:xfrm>
        <a:custGeom>
          <a:avLst/>
          <a:gdLst/>
          <a:ahLst/>
          <a:cxnLst/>
          <a:rect l="0" t="0" r="0" b="0"/>
          <a:pathLst>
            <a:path>
              <a:moveTo>
                <a:pt x="45720" y="0"/>
              </a:moveTo>
              <a:lnTo>
                <a:pt x="45720" y="289317"/>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23213" y="619871"/>
          <a:ext cx="607925" cy="289317"/>
        </a:xfrm>
        <a:custGeom>
          <a:avLst/>
          <a:gdLst/>
          <a:ahLst/>
          <a:cxnLst/>
          <a:rect l="0" t="0" r="0" b="0"/>
          <a:pathLst>
            <a:path>
              <a:moveTo>
                <a:pt x="0" y="0"/>
              </a:moveTo>
              <a:lnTo>
                <a:pt x="0" y="197161"/>
              </a:lnTo>
              <a:lnTo>
                <a:pt x="607925" y="197161"/>
              </a:lnTo>
              <a:lnTo>
                <a:pt x="607925" y="289317"/>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898775" y="619871"/>
          <a:ext cx="1424437" cy="289317"/>
        </a:xfrm>
        <a:custGeom>
          <a:avLst/>
          <a:gdLst/>
          <a:ahLst/>
          <a:cxnLst/>
          <a:rect l="0" t="0" r="0" b="0"/>
          <a:pathLst>
            <a:path>
              <a:moveTo>
                <a:pt x="1424437" y="0"/>
              </a:moveTo>
              <a:lnTo>
                <a:pt x="1424437" y="197161"/>
              </a:lnTo>
              <a:lnTo>
                <a:pt x="0" y="197161"/>
              </a:lnTo>
              <a:lnTo>
                <a:pt x="0" y="289317"/>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994350" y="223486"/>
          <a:ext cx="2657724" cy="3963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04882" y="328491"/>
          <a:ext cx="2657724" cy="3963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16492" y="340101"/>
        <a:ext cx="2634504" cy="373165"/>
      </dsp:txXfrm>
    </dsp:sp>
    <dsp:sp modelId="{2B787FE3-0390-44BA-9FE0-73DD327D7071}">
      <dsp:nvSpPr>
        <dsp:cNvPr id="0" name=""/>
        <dsp:cNvSpPr/>
      </dsp:nvSpPr>
      <dsp:spPr>
        <a:xfrm>
          <a:off x="401381" y="909189"/>
          <a:ext cx="994787" cy="63169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1913" y="1014194"/>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0415" y="1032696"/>
        <a:ext cx="957783" cy="594686"/>
      </dsp:txXfrm>
    </dsp:sp>
    <dsp:sp modelId="{69CD1BEA-F146-434A-9931-C46B463C5615}">
      <dsp:nvSpPr>
        <dsp:cNvPr id="0" name=""/>
        <dsp:cNvSpPr/>
      </dsp:nvSpPr>
      <dsp:spPr>
        <a:xfrm>
          <a:off x="1617233" y="909189"/>
          <a:ext cx="2627811" cy="54415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27765" y="1014194"/>
          <a:ext cx="2627811" cy="54415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43703" y="1030132"/>
        <a:ext cx="2595935" cy="512274"/>
      </dsp:txXfrm>
    </dsp:sp>
    <dsp:sp modelId="{382571E0-727F-4E28-8FC1-1CAF90328F99}">
      <dsp:nvSpPr>
        <dsp:cNvPr id="0" name=""/>
        <dsp:cNvSpPr/>
      </dsp:nvSpPr>
      <dsp:spPr>
        <a:xfrm>
          <a:off x="2433745" y="1742657"/>
          <a:ext cx="994787" cy="63169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44277" y="1847662"/>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562779" y="1866164"/>
        <a:ext cx="957783" cy="594686"/>
      </dsp:txXfrm>
    </dsp:sp>
    <dsp:sp modelId="{00120F4C-306F-4B79-ABAE-299E808EDA7F}">
      <dsp:nvSpPr>
        <dsp:cNvPr id="0" name=""/>
        <dsp:cNvSpPr/>
      </dsp:nvSpPr>
      <dsp:spPr>
        <a:xfrm>
          <a:off x="2041"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2573"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ve Tahliye Ekibi</a:t>
          </a:r>
        </a:p>
      </dsp:txBody>
      <dsp:txXfrm>
        <a:off x="131075" y="2787172"/>
        <a:ext cx="957783" cy="594686"/>
      </dsp:txXfrm>
    </dsp:sp>
    <dsp:sp modelId="{7F9A06A9-EFA3-4A71-8454-E197A6325F9C}">
      <dsp:nvSpPr>
        <dsp:cNvPr id="0" name=""/>
        <dsp:cNvSpPr/>
      </dsp:nvSpPr>
      <dsp:spPr>
        <a:xfrm>
          <a:off x="1217893"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28425"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Arama, Kurtarma Ekibi</a:t>
          </a:r>
        </a:p>
      </dsp:txBody>
      <dsp:txXfrm>
        <a:off x="1346927" y="2787172"/>
        <a:ext cx="957783" cy="594686"/>
      </dsp:txXfrm>
    </dsp:sp>
    <dsp:sp modelId="{1ECA456D-69FC-4BF6-9BBB-363106FD84A6}">
      <dsp:nvSpPr>
        <dsp:cNvPr id="0" name=""/>
        <dsp:cNvSpPr/>
      </dsp:nvSpPr>
      <dsp:spPr>
        <a:xfrm>
          <a:off x="2433745"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44277"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562779" y="2787172"/>
        <a:ext cx="957783" cy="594686"/>
      </dsp:txXfrm>
    </dsp:sp>
    <dsp:sp modelId="{0D3C8291-1FF3-41D6-98D0-ACB36572393D}">
      <dsp:nvSpPr>
        <dsp:cNvPr id="0" name=""/>
        <dsp:cNvSpPr/>
      </dsp:nvSpPr>
      <dsp:spPr>
        <a:xfrm>
          <a:off x="3649596"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760128"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Güvenlik Ekibi</a:t>
          </a:r>
        </a:p>
      </dsp:txBody>
      <dsp:txXfrm>
        <a:off x="3778630" y="2787172"/>
        <a:ext cx="957783" cy="594686"/>
      </dsp:txXfrm>
    </dsp:sp>
    <dsp:sp modelId="{9AF20E75-B776-4B75-B490-A67AD8113826}">
      <dsp:nvSpPr>
        <dsp:cNvPr id="0" name=""/>
        <dsp:cNvSpPr/>
      </dsp:nvSpPr>
      <dsp:spPr>
        <a:xfrm>
          <a:off x="4865448" y="2663665"/>
          <a:ext cx="994787" cy="63169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4975980" y="2768670"/>
          <a:ext cx="994787" cy="63169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4994482" y="2787172"/>
        <a:ext cx="957783" cy="5946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F0BD8-A4B7-4E31-A7E7-CFEF5B0B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6867</Words>
  <Characters>39142</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Asuspro</dc:creator>
  <cp:keywords/>
  <dc:description/>
  <cp:lastModifiedBy>Acer</cp:lastModifiedBy>
  <cp:revision>2</cp:revision>
  <dcterms:created xsi:type="dcterms:W3CDTF">2021-04-20T12:13:00Z</dcterms:created>
  <dcterms:modified xsi:type="dcterms:W3CDTF">2021-04-20T12:13:00Z</dcterms:modified>
</cp:coreProperties>
</file>